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24245" w14:textId="77777777" w:rsidR="00410252" w:rsidRPr="00F31554" w:rsidRDefault="00410252" w:rsidP="00410252">
      <w:pPr>
        <w:ind w:left="5670"/>
        <w:rPr>
          <w:rFonts w:ascii="Times New Roman" w:hAnsi="Times New Roman"/>
          <w:b/>
          <w:bCs/>
          <w:lang w:eastAsia="lt-LT"/>
        </w:rPr>
      </w:pPr>
      <w:r w:rsidRPr="00140E74">
        <w:rPr>
          <w:rFonts w:ascii="Times New Roman" w:hAnsi="Times New Roman"/>
          <w:bCs/>
        </w:rPr>
        <w:t>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darbini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 xml:space="preserve"> švark</w:t>
      </w:r>
      <w:r>
        <w:rPr>
          <w:rFonts w:ascii="Times New Roman" w:hAnsi="Times New Roman"/>
          <w:bCs/>
        </w:rPr>
        <w:t>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darbin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keln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striuk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vasarin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 xml:space="preserve"> kepur</w:t>
      </w:r>
      <w:r>
        <w:rPr>
          <w:rFonts w:ascii="Times New Roman" w:hAnsi="Times New Roman"/>
          <w:bCs/>
        </w:rPr>
        <w:t>ių</w:t>
      </w:r>
      <w:r w:rsidRPr="00140E74">
        <w:rPr>
          <w:rFonts w:ascii="Times New Roman" w:hAnsi="Times New Roman"/>
          <w:bCs/>
        </w:rPr>
        <w:t>, bliuzon</w:t>
      </w:r>
      <w:r>
        <w:rPr>
          <w:rFonts w:ascii="Times New Roman" w:hAnsi="Times New Roman"/>
          <w:bCs/>
        </w:rPr>
        <w:t xml:space="preserve">ų </w:t>
      </w:r>
      <w:r w:rsidRPr="00F31554">
        <w:rPr>
          <w:rFonts w:ascii="Times New Roman" w:hAnsi="Times New Roman"/>
        </w:rPr>
        <w:t>rinkos konsultacijos</w:t>
      </w:r>
      <w:r w:rsidRPr="00F31554">
        <w:rPr>
          <w:rFonts w:ascii="Times New Roman" w:hAnsi="Times New Roman"/>
          <w:b/>
          <w:bCs/>
          <w:lang w:eastAsia="lt-LT"/>
        </w:rPr>
        <w:t xml:space="preserve"> </w:t>
      </w:r>
    </w:p>
    <w:p w14:paraId="6D652B0E" w14:textId="59C3E7B0" w:rsidR="00410252" w:rsidRPr="00F31554" w:rsidRDefault="00410252" w:rsidP="00410252">
      <w:pPr>
        <w:ind w:left="5670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3</w:t>
      </w:r>
      <w:r w:rsidRPr="00F31554">
        <w:rPr>
          <w:rFonts w:ascii="Times New Roman" w:hAnsi="Times New Roman"/>
          <w:lang w:eastAsia="lt-LT"/>
        </w:rPr>
        <w:t xml:space="preserve"> priedas</w:t>
      </w:r>
    </w:p>
    <w:p w14:paraId="56EA94A3" w14:textId="77777777" w:rsidR="00410252" w:rsidRDefault="00410252" w:rsidP="009B0270">
      <w:pPr>
        <w:spacing w:after="240"/>
        <w:jc w:val="center"/>
        <w:rPr>
          <w:rFonts w:ascii="Times New Roman" w:hAnsi="Times New Roman"/>
          <w:b/>
          <w:szCs w:val="24"/>
        </w:rPr>
      </w:pPr>
    </w:p>
    <w:p w14:paraId="501B6EF0" w14:textId="6BE8A40E" w:rsidR="001C4FF8" w:rsidRPr="003814F5" w:rsidRDefault="00C961A1" w:rsidP="009B0270">
      <w:pPr>
        <w:spacing w:after="24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DARBINIŲ </w:t>
      </w:r>
      <w:r w:rsidR="00ED7248">
        <w:rPr>
          <w:rFonts w:ascii="Times New Roman" w:hAnsi="Times New Roman"/>
          <w:b/>
          <w:szCs w:val="24"/>
        </w:rPr>
        <w:t>ŠVARKŲ</w:t>
      </w:r>
      <w:r>
        <w:rPr>
          <w:rFonts w:ascii="Times New Roman" w:hAnsi="Times New Roman"/>
          <w:b/>
          <w:szCs w:val="24"/>
        </w:rPr>
        <w:t xml:space="preserve"> </w:t>
      </w:r>
      <w:r w:rsidR="001C4FF8" w:rsidRPr="003814F5">
        <w:rPr>
          <w:rFonts w:ascii="Times New Roman" w:hAnsi="Times New Roman"/>
          <w:b/>
          <w:szCs w:val="24"/>
        </w:rPr>
        <w:t>TECHNINĖ SPECIFIKACIJA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422"/>
        <w:gridCol w:w="3666"/>
        <w:gridCol w:w="2970"/>
      </w:tblGrid>
      <w:tr w:rsidR="00D67204" w:rsidRPr="005412D8" w14:paraId="27AA3EC9" w14:textId="2D3C6C15" w:rsidTr="00D67204">
        <w:trPr>
          <w:tblHeader/>
        </w:trPr>
        <w:tc>
          <w:tcPr>
            <w:tcW w:w="570" w:type="dxa"/>
            <w:vAlign w:val="center"/>
          </w:tcPr>
          <w:p w14:paraId="32004AA9" w14:textId="77777777" w:rsidR="00D67204" w:rsidRPr="005412D8" w:rsidRDefault="00D67204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bookmarkStart w:id="0" w:name="_Hlk209514514"/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Eil. Nr.</w:t>
            </w:r>
          </w:p>
        </w:tc>
        <w:tc>
          <w:tcPr>
            <w:tcW w:w="2422" w:type="dxa"/>
            <w:vAlign w:val="center"/>
          </w:tcPr>
          <w:p w14:paraId="503CF3F6" w14:textId="77777777" w:rsidR="00D67204" w:rsidRPr="005412D8" w:rsidRDefault="00D67204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Pavadinimas</w:t>
            </w:r>
          </w:p>
        </w:tc>
        <w:tc>
          <w:tcPr>
            <w:tcW w:w="3666" w:type="dxa"/>
            <w:vAlign w:val="center"/>
          </w:tcPr>
          <w:p w14:paraId="4D67F18B" w14:textId="77777777" w:rsidR="00D67204" w:rsidRPr="005412D8" w:rsidRDefault="00D67204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Reikalavimas</w:t>
            </w:r>
          </w:p>
        </w:tc>
        <w:tc>
          <w:tcPr>
            <w:tcW w:w="2970" w:type="dxa"/>
          </w:tcPr>
          <w:p w14:paraId="020B1D33" w14:textId="6E27911F" w:rsidR="00D67204" w:rsidRPr="005412D8" w:rsidRDefault="00D67204" w:rsidP="001C4FF8">
            <w:pPr>
              <w:jc w:val="center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F05C67">
              <w:rPr>
                <w:rFonts w:ascii="Times New Roman" w:hAnsi="Times New Roman"/>
                <w:b/>
                <w:bCs/>
                <w:color w:val="1F1F1F"/>
                <w:szCs w:val="24"/>
                <w:bdr w:val="none" w:sz="0" w:space="0" w:color="auto" w:frame="1"/>
                <w:lang w:eastAsia="lt-LT"/>
              </w:rPr>
              <w:t>Tiekėjo / komentaras / pasiūlymas</w:t>
            </w:r>
          </w:p>
        </w:tc>
      </w:tr>
      <w:tr w:rsidR="00D67204" w:rsidRPr="005412D8" w14:paraId="2273FD9C" w14:textId="7F6BF082" w:rsidTr="00D67204">
        <w:tc>
          <w:tcPr>
            <w:tcW w:w="570" w:type="dxa"/>
          </w:tcPr>
          <w:p w14:paraId="49375DF7" w14:textId="77777777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</w:t>
            </w:r>
          </w:p>
        </w:tc>
        <w:tc>
          <w:tcPr>
            <w:tcW w:w="2422" w:type="dxa"/>
          </w:tcPr>
          <w:p w14:paraId="18C6BEAC" w14:textId="77777777" w:rsidR="00D67204" w:rsidRPr="005412D8" w:rsidRDefault="00D67204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  <w:t>Bendrieji reikalavimai</w:t>
            </w:r>
          </w:p>
        </w:tc>
        <w:tc>
          <w:tcPr>
            <w:tcW w:w="3666" w:type="dxa"/>
          </w:tcPr>
          <w:p w14:paraId="6C1CA85E" w14:textId="3DEBC3E3" w:rsidR="00D67204" w:rsidRPr="005412D8" w:rsidRDefault="00D67204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2970" w:type="dxa"/>
          </w:tcPr>
          <w:p w14:paraId="6AF6BA44" w14:textId="77777777" w:rsidR="00D67204" w:rsidRPr="005412D8" w:rsidRDefault="00D67204" w:rsidP="001C4FF8">
            <w:pPr>
              <w:jc w:val="both"/>
              <w:rPr>
                <w:rFonts w:ascii="Times New Roman" w:eastAsiaTheme="minorHAnsi" w:hAnsi="Times New Roman"/>
                <w:b/>
                <w:bCs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D67204" w:rsidRPr="005412D8" w14:paraId="17A04855" w14:textId="1654AA08" w:rsidTr="00D67204">
        <w:tc>
          <w:tcPr>
            <w:tcW w:w="570" w:type="dxa"/>
          </w:tcPr>
          <w:p w14:paraId="56D50D08" w14:textId="77777777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1.1</w:t>
            </w:r>
          </w:p>
        </w:tc>
        <w:tc>
          <w:tcPr>
            <w:tcW w:w="2422" w:type="dxa"/>
          </w:tcPr>
          <w:p w14:paraId="4661D10F" w14:textId="77777777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Prekė</w:t>
            </w:r>
          </w:p>
        </w:tc>
        <w:tc>
          <w:tcPr>
            <w:tcW w:w="3666" w:type="dxa"/>
          </w:tcPr>
          <w:p w14:paraId="23F2DDC6" w14:textId="5B1DB385" w:rsidR="00D67204" w:rsidRPr="008923B1" w:rsidRDefault="00D67204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Vyr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darbin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iai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švarkai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(toliau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–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švarkai/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gaminiai) turi visi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kai atitikti 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ios technin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specifikacijos reikalavimus, modelio apra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bei pateiktus techninius br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inius.</w:t>
            </w:r>
          </w:p>
          <w:p w14:paraId="319E0E88" w14:textId="2F8177CA" w:rsidR="00D67204" w:rsidRPr="005412D8" w:rsidRDefault="00D67204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Moter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modeliai yra konstrukci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kai analogi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 vyri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kiems, ta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č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iau gaminami pagal moteri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k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drabu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konstravimo reikalavimus (atitinkamai pritaikant fig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ros ypatumams) ir skiriasi u</w:t>
            </w:r>
            <w:r w:rsidRPr="008923B1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segimo kryptimi.</w:t>
            </w:r>
          </w:p>
        </w:tc>
        <w:tc>
          <w:tcPr>
            <w:tcW w:w="2970" w:type="dxa"/>
          </w:tcPr>
          <w:p w14:paraId="490BBAF7" w14:textId="77777777" w:rsidR="00D67204" w:rsidRPr="008923B1" w:rsidRDefault="00D67204" w:rsidP="008923B1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bookmarkEnd w:id="0"/>
      <w:tr w:rsidR="00D67204" w:rsidRPr="005412D8" w14:paraId="7E287975" w14:textId="62106933" w:rsidTr="00D67204">
        <w:tc>
          <w:tcPr>
            <w:tcW w:w="570" w:type="dxa"/>
          </w:tcPr>
          <w:p w14:paraId="1E335BD4" w14:textId="57E6F195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1.2</w:t>
            </w:r>
          </w:p>
        </w:tc>
        <w:tc>
          <w:tcPr>
            <w:tcW w:w="2422" w:type="dxa"/>
          </w:tcPr>
          <w:p w14:paraId="3356870B" w14:textId="44084D8F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8923B1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Spalva ir jos atitiktis</w:t>
            </w:r>
          </w:p>
        </w:tc>
        <w:tc>
          <w:tcPr>
            <w:tcW w:w="3666" w:type="dxa"/>
          </w:tcPr>
          <w:p w14:paraId="39CE8D49" w14:textId="5BD74F63" w:rsidR="00D67204" w:rsidRPr="00E0532D" w:rsidRDefault="00D67204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Švarkai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yra tamsiai 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lynos spalvos, artimos PANTONE Textile kodui 19-4023 TCX.</w:t>
            </w:r>
          </w:p>
          <w:p w14:paraId="440F0E73" w14:textId="77777777" w:rsidR="00D67204" w:rsidRPr="00E0532D" w:rsidRDefault="00D67204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Audinio spalvos atitiktis vertinama instrumentiniu 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du pagal CIELAB (L*, a*, b*) spalv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erdv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sistem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(naudojant standartin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viesos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altin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D65 ir 10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°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steb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toj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).</w:t>
            </w:r>
          </w:p>
          <w:p w14:paraId="10AA1EF5" w14:textId="77777777" w:rsidR="00D67204" w:rsidRPr="00E0532D" w:rsidRDefault="00D67204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koordinat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mes, nurodytas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 12 punkte.</w:t>
            </w:r>
          </w:p>
          <w:p w14:paraId="19877F39" w14:textId="697253ED" w:rsidR="00D67204" w:rsidRPr="00B339F3" w:rsidRDefault="00D67204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Pagrindinio audinio spalvos leid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iama paklaida (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Δ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E) turi atitikti reik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ę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, nurodyt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5 lentel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s 13 punkte. 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is reikalavimas taikomas suderinus gamybin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pavyzd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-etalon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ir pagal sutart</w:t>
            </w:r>
            <w:r w:rsidRPr="00E0532D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E0532D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tiekiamiems gaminiams.</w:t>
            </w:r>
          </w:p>
        </w:tc>
        <w:tc>
          <w:tcPr>
            <w:tcW w:w="2970" w:type="dxa"/>
          </w:tcPr>
          <w:p w14:paraId="2AA0B0B5" w14:textId="77777777" w:rsidR="00D67204" w:rsidRDefault="00D67204" w:rsidP="00E0532D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D67204" w:rsidRPr="005412D8" w14:paraId="1F884F0C" w14:textId="71A7C7CC" w:rsidTr="00D67204">
        <w:tc>
          <w:tcPr>
            <w:tcW w:w="570" w:type="dxa"/>
          </w:tcPr>
          <w:p w14:paraId="7793873E" w14:textId="589F3E59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1.3</w:t>
            </w:r>
          </w:p>
        </w:tc>
        <w:tc>
          <w:tcPr>
            <w:tcW w:w="2422" w:type="dxa"/>
          </w:tcPr>
          <w:p w14:paraId="71B84F6E" w14:textId="3EAAB50F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Konkursini</w:t>
            </w:r>
            <w:r>
              <w:rPr>
                <w:rFonts w:ascii="Times New Roman" w:hAnsi="Times New Roman"/>
                <w:szCs w:val="24"/>
                <w:lang w:eastAsia="lt-LT"/>
              </w:rPr>
              <w:t xml:space="preserve">ai 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>pavyzd</w:t>
            </w:r>
            <w:r>
              <w:rPr>
                <w:rFonts w:ascii="Times New Roman" w:hAnsi="Times New Roman"/>
                <w:szCs w:val="24"/>
                <w:lang w:eastAsia="lt-LT"/>
              </w:rPr>
              <w:t>žiai</w:t>
            </w:r>
          </w:p>
        </w:tc>
        <w:tc>
          <w:tcPr>
            <w:tcW w:w="3666" w:type="dxa"/>
          </w:tcPr>
          <w:p w14:paraId="020AAEC0" w14:textId="77777777" w:rsidR="00D67204" w:rsidRPr="00FF2B5A" w:rsidRDefault="00D67204" w:rsidP="00D1410A">
            <w:pPr>
              <w:pStyle w:val="Betarp"/>
              <w:jc w:val="both"/>
            </w:pPr>
            <w:r w:rsidRPr="00FF2B5A">
              <w:t>Konkursui turi b</w:t>
            </w:r>
            <w:r w:rsidRPr="00FF2B5A">
              <w:rPr>
                <w:rFonts w:hint="eastAsia"/>
              </w:rPr>
              <w:t>ū</w:t>
            </w:r>
            <w:r w:rsidRPr="00FF2B5A">
              <w:t>ti pateikti vyr</w:t>
            </w:r>
            <w:r w:rsidRPr="00FF2B5A">
              <w:rPr>
                <w:rFonts w:hint="eastAsia"/>
              </w:rPr>
              <w:t>ų</w:t>
            </w:r>
            <w:r w:rsidRPr="00FF2B5A">
              <w:t xml:space="preserve"> 184/M dyd</w:t>
            </w:r>
            <w:r w:rsidRPr="00FF2B5A">
              <w:rPr>
                <w:rFonts w:hint="eastAsia"/>
              </w:rPr>
              <w:t>ž</w:t>
            </w:r>
            <w:r w:rsidRPr="00FF2B5A">
              <w:t>io ir moter</w:t>
            </w:r>
            <w:r w:rsidRPr="00FF2B5A">
              <w:rPr>
                <w:rFonts w:hint="eastAsia"/>
              </w:rPr>
              <w:t>ų</w:t>
            </w:r>
            <w:r w:rsidRPr="00FF2B5A">
              <w:t xml:space="preserve"> 172/XL dyd</w:t>
            </w:r>
            <w:r w:rsidRPr="00FF2B5A">
              <w:rPr>
                <w:rFonts w:hint="eastAsia"/>
              </w:rPr>
              <w:t>ž</w:t>
            </w:r>
            <w:r w:rsidRPr="00FF2B5A">
              <w:t>io kiekvieno gaminio pavyzd</w:t>
            </w:r>
            <w:r w:rsidRPr="00FF2B5A">
              <w:rPr>
                <w:rFonts w:hint="eastAsia"/>
              </w:rPr>
              <w:t>ž</w:t>
            </w:r>
            <w:r w:rsidRPr="00FF2B5A">
              <w:t>iai, visi</w:t>
            </w:r>
            <w:r w:rsidRPr="00FF2B5A">
              <w:rPr>
                <w:rFonts w:hint="eastAsia"/>
              </w:rPr>
              <w:t>š</w:t>
            </w:r>
            <w:r w:rsidRPr="00FF2B5A">
              <w:t>kai atitinkantys technin</w:t>
            </w:r>
            <w:r w:rsidRPr="00FF2B5A">
              <w:rPr>
                <w:rFonts w:hint="eastAsia"/>
              </w:rPr>
              <w:t>ė</w:t>
            </w:r>
            <w:r w:rsidRPr="00FF2B5A">
              <w:t>s specifikacijos reikalavimus.</w:t>
            </w:r>
          </w:p>
          <w:p w14:paraId="70D26BC9" w14:textId="63C3E23F" w:rsidR="00D67204" w:rsidRPr="00B339F3" w:rsidRDefault="00D67204" w:rsidP="00D1410A">
            <w:pPr>
              <w:pStyle w:val="Betarp"/>
              <w:jc w:val="both"/>
            </w:pPr>
            <w:r w:rsidRPr="00FF2B5A">
              <w:t>Vyr</w:t>
            </w:r>
            <w:r w:rsidRPr="00FF2B5A">
              <w:rPr>
                <w:rFonts w:hint="eastAsia"/>
              </w:rPr>
              <w:t>ų</w:t>
            </w:r>
            <w:r w:rsidRPr="00FF2B5A">
              <w:t xml:space="preserve"> 184/M dyd</w:t>
            </w:r>
            <w:r w:rsidRPr="00FF2B5A">
              <w:rPr>
                <w:rFonts w:hint="eastAsia"/>
              </w:rPr>
              <w:t>ž</w:t>
            </w:r>
            <w:r w:rsidRPr="00FF2B5A">
              <w:t>io pavyzdžio i</w:t>
            </w:r>
            <w:r w:rsidRPr="00FF2B5A">
              <w:rPr>
                <w:rFonts w:hint="eastAsia"/>
              </w:rPr>
              <w:t>š</w:t>
            </w:r>
            <w:r w:rsidRPr="00FF2B5A">
              <w:t xml:space="preserve">matavimai privalo atitikti </w:t>
            </w:r>
            <w:r w:rsidRPr="00FF2B5A">
              <w:lastRenderedPageBreak/>
              <w:t>išmatavimus, pateiktus techniniuose br</w:t>
            </w:r>
            <w:r w:rsidRPr="00FF2B5A">
              <w:rPr>
                <w:rFonts w:hint="eastAsia"/>
              </w:rPr>
              <w:t>ėž</w:t>
            </w:r>
            <w:r w:rsidRPr="00FF2B5A">
              <w:t>iniuose (3–7 pav.).</w:t>
            </w:r>
          </w:p>
          <w:p w14:paraId="46CC1D2E" w14:textId="1FA08FB8" w:rsidR="00D67204" w:rsidRPr="00B339F3" w:rsidRDefault="00D67204" w:rsidP="00D1410A">
            <w:pPr>
              <w:pStyle w:val="Betarp"/>
              <w:jc w:val="both"/>
              <w:rPr>
                <w:lang w:eastAsia="lt-LT"/>
              </w:rPr>
            </w:pPr>
            <w:r w:rsidRPr="00B339F3">
              <w:t>Moter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172/XL dyd</w:t>
            </w:r>
            <w:r w:rsidRPr="00B339F3">
              <w:rPr>
                <w:rFonts w:hint="eastAsia"/>
              </w:rPr>
              <w:t>ž</w:t>
            </w:r>
            <w:r w:rsidRPr="00B339F3">
              <w:t>io pavyzd</w:t>
            </w:r>
            <w:r w:rsidRPr="00B339F3">
              <w:rPr>
                <w:rFonts w:hint="eastAsia"/>
              </w:rPr>
              <w:t>ž</w:t>
            </w:r>
            <w:r w:rsidRPr="00B339F3">
              <w:t>io i</w:t>
            </w:r>
            <w:r w:rsidRPr="00B339F3">
              <w:rPr>
                <w:rFonts w:hint="eastAsia"/>
              </w:rPr>
              <w:t>š</w:t>
            </w:r>
            <w:r w:rsidRPr="00B339F3">
              <w:t>matavimus ir konstrukcij</w:t>
            </w:r>
            <w:r w:rsidRPr="00B339F3">
              <w:rPr>
                <w:rFonts w:hint="eastAsia"/>
              </w:rPr>
              <w:t>ą</w:t>
            </w:r>
            <w:r w:rsidRPr="00B339F3">
              <w:t xml:space="preserve"> parengia Tiek</w:t>
            </w:r>
            <w:r w:rsidRPr="00B339F3">
              <w:rPr>
                <w:rFonts w:hint="eastAsia"/>
              </w:rPr>
              <w:t>ė</w:t>
            </w:r>
            <w:r w:rsidRPr="00B339F3">
              <w:t>jo konstruktoriai, vadovaudamiesi profesine patirtimi bei standartin</w:t>
            </w:r>
            <w:r w:rsidRPr="00B339F3">
              <w:rPr>
                <w:rFonts w:hint="eastAsia"/>
              </w:rPr>
              <w:t>ė</w:t>
            </w:r>
            <w:r w:rsidRPr="00B339F3">
              <w:t>mis moteri</w:t>
            </w:r>
            <w:r w:rsidRPr="00B339F3">
              <w:rPr>
                <w:rFonts w:hint="eastAsia"/>
              </w:rPr>
              <w:t>š</w:t>
            </w:r>
            <w:r w:rsidRPr="00B339F3">
              <w:t>k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drabu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dyd</w:t>
            </w:r>
            <w:r w:rsidRPr="00B339F3">
              <w:rPr>
                <w:rFonts w:hint="eastAsia"/>
              </w:rPr>
              <w:t>ž</w:t>
            </w:r>
            <w:r w:rsidRPr="00B339F3">
              <w:t>i</w:t>
            </w:r>
            <w:r w:rsidRPr="00B339F3">
              <w:rPr>
                <w:rFonts w:hint="eastAsia"/>
              </w:rPr>
              <w:t>ų</w:t>
            </w:r>
            <w:r w:rsidRPr="00B339F3">
              <w:t xml:space="preserve"> lentel</w:t>
            </w:r>
            <w:r w:rsidRPr="00B339F3">
              <w:rPr>
                <w:rFonts w:hint="eastAsia"/>
              </w:rPr>
              <w:t>ė</w:t>
            </w:r>
            <w:r w:rsidRPr="00B339F3">
              <w:t>mis. Konstrukcija privalo b</w:t>
            </w:r>
            <w:r w:rsidRPr="00B339F3">
              <w:rPr>
                <w:rFonts w:hint="eastAsia"/>
              </w:rPr>
              <w:t>ū</w:t>
            </w:r>
            <w:r w:rsidRPr="00B339F3">
              <w:t>ti pritaikyta moteri</w:t>
            </w:r>
            <w:r w:rsidRPr="00B339F3">
              <w:rPr>
                <w:rFonts w:hint="eastAsia"/>
              </w:rPr>
              <w:t>š</w:t>
            </w:r>
            <w:r w:rsidRPr="00B339F3">
              <w:t>kai fig</w:t>
            </w:r>
            <w:r w:rsidRPr="00B339F3">
              <w:rPr>
                <w:rFonts w:hint="eastAsia"/>
              </w:rPr>
              <w:t>ū</w:t>
            </w:r>
            <w:r w:rsidRPr="00B339F3">
              <w:t>rai, u</w:t>
            </w:r>
            <w:r w:rsidRPr="00B339F3">
              <w:rPr>
                <w:rFonts w:hint="eastAsia"/>
              </w:rPr>
              <w:t>ž</w:t>
            </w:r>
            <w:r w:rsidRPr="00B339F3">
              <w:t>tikrinant gaminio ergonomi</w:t>
            </w:r>
            <w:r w:rsidRPr="00B339F3">
              <w:rPr>
                <w:rFonts w:hint="eastAsia"/>
              </w:rPr>
              <w:t>š</w:t>
            </w:r>
            <w:r w:rsidRPr="00B339F3">
              <w:t>kum</w:t>
            </w:r>
            <w:r w:rsidRPr="00B339F3">
              <w:rPr>
                <w:rFonts w:hint="eastAsia"/>
              </w:rPr>
              <w:t>ą</w:t>
            </w:r>
            <w:r w:rsidRPr="00B339F3">
              <w:t xml:space="preserve"> bei patogum</w:t>
            </w:r>
            <w:r w:rsidRPr="00B339F3">
              <w:rPr>
                <w:rFonts w:hint="eastAsia"/>
              </w:rPr>
              <w:t>ą</w:t>
            </w:r>
            <w:r w:rsidRPr="00B339F3">
              <w:t>.</w:t>
            </w:r>
          </w:p>
        </w:tc>
        <w:tc>
          <w:tcPr>
            <w:tcW w:w="2970" w:type="dxa"/>
          </w:tcPr>
          <w:p w14:paraId="4CA8D837" w14:textId="77777777" w:rsidR="00D67204" w:rsidRPr="00FF2B5A" w:rsidRDefault="00D67204" w:rsidP="00D1410A">
            <w:pPr>
              <w:pStyle w:val="Betarp"/>
              <w:jc w:val="both"/>
            </w:pPr>
          </w:p>
        </w:tc>
      </w:tr>
      <w:tr w:rsidR="00D67204" w:rsidRPr="005412D8" w14:paraId="471E5683" w14:textId="047BA09B" w:rsidTr="00D67204">
        <w:tc>
          <w:tcPr>
            <w:tcW w:w="570" w:type="dxa"/>
          </w:tcPr>
          <w:p w14:paraId="46BAEF48" w14:textId="5488AAE9" w:rsidR="00D67204" w:rsidRPr="005412D8" w:rsidRDefault="00D67204" w:rsidP="001C4FF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1.4</w:t>
            </w:r>
          </w:p>
        </w:tc>
        <w:tc>
          <w:tcPr>
            <w:tcW w:w="2422" w:type="dxa"/>
          </w:tcPr>
          <w:p w14:paraId="0B01BC1A" w14:textId="77777777" w:rsidR="00D67204" w:rsidRPr="00F37EFF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Gaminio atitikties ir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 patikra</w:t>
            </w:r>
          </w:p>
          <w:p w14:paraId="0C7A7AD2" w14:textId="77777777" w:rsidR="00D67204" w:rsidRPr="005412D8" w:rsidRDefault="00D67204" w:rsidP="001C4FF8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66" w:type="dxa"/>
          </w:tcPr>
          <w:p w14:paraId="51C67FB6" w14:textId="3CFB000B" w:rsidR="00D67204" w:rsidRPr="005412D8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jas, kilus pagr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stoms abejon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ms 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l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gaminio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kokyb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s, turi teis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inicijuoti kontrolinius tyrimus savo pasirinktoje akredituotoje laboratorijoje.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 xml:space="preserve">jas 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sipareigoja per 5 (penkias) darbo dienas pateikti tyrimams b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tin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ar med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iagos kiek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>. Tyrim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rezultatai yra galutiniai. Jeigu bent vienas tyrimo rezultatas neatitinka technin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je specifikacijoje nurodyt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pasi</w:t>
            </w:r>
            <w:r w:rsidRPr="00F37EFF">
              <w:rPr>
                <w:rFonts w:ascii="Times New Roman" w:hAnsi="Times New Roman" w:hint="eastAsia"/>
                <w:szCs w:val="24"/>
              </w:rPr>
              <w:t>ū</w:t>
            </w:r>
            <w:r w:rsidRPr="00F37EFF">
              <w:rPr>
                <w:rFonts w:ascii="Times New Roman" w:hAnsi="Times New Roman"/>
                <w:szCs w:val="24"/>
              </w:rPr>
              <w:t>lymas atmetamas (vertinimo stadijoje) arba sutartis nutraukiama (vykdymo stadijoje). Tokiu atveju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privalo kompensuoti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jui visas tiesiogines 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 xml:space="preserve">laidas, susijusias su 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iais tyrimais.</w:t>
            </w:r>
          </w:p>
        </w:tc>
        <w:tc>
          <w:tcPr>
            <w:tcW w:w="2970" w:type="dxa"/>
          </w:tcPr>
          <w:p w14:paraId="15CD1FFF" w14:textId="77777777" w:rsidR="00D67204" w:rsidRPr="00F37EFF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67204" w:rsidRPr="005412D8" w14:paraId="2DA5F0D4" w14:textId="79512A43" w:rsidTr="00D67204">
        <w:tc>
          <w:tcPr>
            <w:tcW w:w="570" w:type="dxa"/>
          </w:tcPr>
          <w:p w14:paraId="3FD6B893" w14:textId="450FB485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1.5</w:t>
            </w:r>
          </w:p>
        </w:tc>
        <w:tc>
          <w:tcPr>
            <w:tcW w:w="2422" w:type="dxa"/>
          </w:tcPr>
          <w:p w14:paraId="7BE71484" w14:textId="77777777" w:rsidR="00D67204" w:rsidRPr="00F37EFF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Gamybini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pavyzd</w:t>
            </w:r>
            <w:r w:rsidRPr="00F37EFF">
              <w:rPr>
                <w:rFonts w:ascii="Times New Roman" w:hAnsi="Times New Roman" w:hint="eastAsia"/>
                <w:szCs w:val="24"/>
              </w:rPr>
              <w:t>ž</w:t>
            </w:r>
            <w:r w:rsidRPr="00F37EFF">
              <w:rPr>
                <w:rFonts w:ascii="Times New Roman" w:hAnsi="Times New Roman"/>
                <w:szCs w:val="24"/>
              </w:rPr>
              <w:t>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derinimas</w:t>
            </w:r>
          </w:p>
          <w:p w14:paraId="2B73A89C" w14:textId="77777777" w:rsidR="00D67204" w:rsidRPr="005412D8" w:rsidRDefault="00D67204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66" w:type="dxa"/>
          </w:tcPr>
          <w:p w14:paraId="0F182DE9" w14:textId="23728408" w:rsidR="00D67204" w:rsidRPr="005412D8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  <w:r w:rsidRPr="00F37EFF">
              <w:rPr>
                <w:rFonts w:ascii="Times New Roman" w:hAnsi="Times New Roman"/>
                <w:szCs w:val="24"/>
              </w:rPr>
              <w:t>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per 30 (trisde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imt) dien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nuo sutarties pasira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ymo privalo pateikti derinimui pagrindinio audinio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(etalon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) ir po vien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galutin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vyri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bei moteri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gaminio pavyzd</w:t>
            </w:r>
            <w:r w:rsidRPr="00F37EFF">
              <w:rPr>
                <w:rFonts w:ascii="Times New Roman" w:hAnsi="Times New Roman" w:hint="eastAsia"/>
                <w:szCs w:val="24"/>
              </w:rPr>
              <w:t>į</w:t>
            </w:r>
            <w:r w:rsidRPr="00F37EFF">
              <w:rPr>
                <w:rFonts w:ascii="Times New Roman" w:hAnsi="Times New Roman"/>
                <w:szCs w:val="24"/>
              </w:rPr>
              <w:t xml:space="preserve"> bei mat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lenteles. Tik gavus ra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ti</w:t>
            </w:r>
            <w:r w:rsidRPr="00F37EFF">
              <w:rPr>
                <w:rFonts w:ascii="Times New Roman" w:hAnsi="Times New Roman" w:hint="eastAsia"/>
                <w:szCs w:val="24"/>
              </w:rPr>
              <w:t>š</w:t>
            </w:r>
            <w:r w:rsidRPr="00F37EFF">
              <w:rPr>
                <w:rFonts w:ascii="Times New Roman" w:hAnsi="Times New Roman"/>
                <w:szCs w:val="24"/>
              </w:rPr>
              <w:t>k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 xml:space="preserve"> Pirk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jo patvirtinim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, Tiek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jas gali prad</w:t>
            </w:r>
            <w:r w:rsidRPr="00F37EFF">
              <w:rPr>
                <w:rFonts w:ascii="Times New Roman" w:hAnsi="Times New Roman" w:hint="eastAsia"/>
                <w:szCs w:val="24"/>
              </w:rPr>
              <w:t>ė</w:t>
            </w:r>
            <w:r w:rsidRPr="00F37EFF">
              <w:rPr>
                <w:rFonts w:ascii="Times New Roman" w:hAnsi="Times New Roman"/>
                <w:szCs w:val="24"/>
              </w:rPr>
              <w:t>ti masin</w:t>
            </w:r>
            <w:r w:rsidRPr="00F37EFF">
              <w:rPr>
                <w:rFonts w:ascii="Times New Roman" w:hAnsi="Times New Roman" w:hint="eastAsia"/>
                <w:szCs w:val="24"/>
              </w:rPr>
              <w:t>ę</w:t>
            </w:r>
            <w:r w:rsidRPr="00F37EFF">
              <w:rPr>
                <w:rFonts w:ascii="Times New Roman" w:hAnsi="Times New Roman"/>
                <w:szCs w:val="24"/>
              </w:rPr>
              <w:t xml:space="preserve"> gamyb</w:t>
            </w:r>
            <w:r w:rsidRPr="00F37EFF">
              <w:rPr>
                <w:rFonts w:ascii="Times New Roman" w:hAnsi="Times New Roman" w:hint="eastAsia"/>
                <w:szCs w:val="24"/>
              </w:rPr>
              <w:t>ą</w:t>
            </w:r>
            <w:r w:rsidRPr="00F37EFF">
              <w:rPr>
                <w:rFonts w:ascii="Times New Roman" w:hAnsi="Times New Roman"/>
                <w:szCs w:val="24"/>
              </w:rPr>
              <w:t>. Derinimo metu galimi nedideli konstrukciniai pakeitimai gaminio kokybei, ergonomikai ar funkcionalumui gerinti, jei tai nekei</w:t>
            </w:r>
            <w:r w:rsidRPr="00F37EFF">
              <w:rPr>
                <w:rFonts w:ascii="Times New Roman" w:hAnsi="Times New Roman" w:hint="eastAsia"/>
                <w:szCs w:val="24"/>
              </w:rPr>
              <w:t>č</w:t>
            </w:r>
            <w:r w:rsidRPr="00F37EFF">
              <w:rPr>
                <w:rFonts w:ascii="Times New Roman" w:hAnsi="Times New Roman"/>
                <w:szCs w:val="24"/>
              </w:rPr>
              <w:t>ia esmini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 xml:space="preserve"> specifikacijos reikalavim</w:t>
            </w:r>
            <w:r w:rsidRPr="00F37EFF">
              <w:rPr>
                <w:rFonts w:ascii="Times New Roman" w:hAnsi="Times New Roman" w:hint="eastAsia"/>
                <w:szCs w:val="24"/>
              </w:rPr>
              <w:t>ų</w:t>
            </w:r>
            <w:r w:rsidRPr="00F37EFF">
              <w:rPr>
                <w:rFonts w:ascii="Times New Roman" w:hAnsi="Times New Roman"/>
                <w:szCs w:val="24"/>
              </w:rPr>
              <w:t>.</w:t>
            </w:r>
            <w:r>
              <w:t xml:space="preserve"> </w:t>
            </w:r>
            <w:r w:rsidRPr="00F37EFF">
              <w:rPr>
                <w:rFonts w:ascii="Times New Roman" w:hAnsi="Times New Roman"/>
                <w:szCs w:val="24"/>
              </w:rPr>
              <w:t>Tiekėjas patvirtina, kad turi teisę ir galimybę juos atlikti.</w:t>
            </w:r>
          </w:p>
        </w:tc>
        <w:tc>
          <w:tcPr>
            <w:tcW w:w="2970" w:type="dxa"/>
          </w:tcPr>
          <w:p w14:paraId="39CF481F" w14:textId="77777777" w:rsidR="00D67204" w:rsidRPr="00F37EFF" w:rsidRDefault="00D67204" w:rsidP="00F37EF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67204" w:rsidRPr="005412D8" w14:paraId="05889EF7" w14:textId="600EA9CC" w:rsidTr="00D67204">
        <w:tc>
          <w:tcPr>
            <w:tcW w:w="570" w:type="dxa"/>
          </w:tcPr>
          <w:p w14:paraId="7B039EF2" w14:textId="1F41E51A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1.6</w:t>
            </w:r>
          </w:p>
        </w:tc>
        <w:tc>
          <w:tcPr>
            <w:tcW w:w="2422" w:type="dxa"/>
          </w:tcPr>
          <w:p w14:paraId="3B495621" w14:textId="77777777" w:rsidR="00D67204" w:rsidRPr="00F37EFF" w:rsidRDefault="00D67204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Gamintojo garantija</w:t>
            </w:r>
          </w:p>
          <w:p w14:paraId="54F5A159" w14:textId="5EDA0E8B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3666" w:type="dxa"/>
          </w:tcPr>
          <w:p w14:paraId="6E3BC1D9" w14:textId="7863D72A" w:rsidR="00D67204" w:rsidRPr="005412D8" w:rsidRDefault="00D67204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Visiems gaminiams, j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med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iagoms bei furnit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rai suteikiama ne ma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ž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esn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kaip 12 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nesi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ų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garantija 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lastRenderedPageBreak/>
              <w:t>nuo perdavimo-pri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mimo akto pasira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ymo dienos. Tiek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ė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jas kartu su pasi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ū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lymu 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p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ateikia ra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š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ytin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garantin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 xml:space="preserve"> 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į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sipareigojim</w:t>
            </w:r>
            <w:r w:rsidRPr="00F37EFF">
              <w:rPr>
                <w:rFonts w:ascii="Times New Roman" w:eastAsiaTheme="minorHAnsi" w:hAnsi="Times New Roman" w:hint="eastAsia"/>
                <w:kern w:val="2"/>
                <w:szCs w:val="24"/>
                <w:lang w:eastAsia="lt-LT"/>
                <w14:ligatures w14:val="standardContextual"/>
              </w:rPr>
              <w:t>ą</w:t>
            </w: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/ patvirtinimą</w:t>
            </w:r>
            <w:r w:rsidRPr="00F37EFF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.</w:t>
            </w:r>
          </w:p>
        </w:tc>
        <w:tc>
          <w:tcPr>
            <w:tcW w:w="2970" w:type="dxa"/>
          </w:tcPr>
          <w:p w14:paraId="2D94DD76" w14:textId="77777777" w:rsidR="00D67204" w:rsidRPr="00F37EFF" w:rsidRDefault="00D67204" w:rsidP="00F37EFF">
            <w:pPr>
              <w:jc w:val="both"/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</w:p>
        </w:tc>
      </w:tr>
      <w:tr w:rsidR="00D67204" w:rsidRPr="005412D8" w14:paraId="014DE771" w14:textId="4300D65A" w:rsidTr="00D67204">
        <w:tc>
          <w:tcPr>
            <w:tcW w:w="570" w:type="dxa"/>
          </w:tcPr>
          <w:p w14:paraId="3E78C52C" w14:textId="385FFCCB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1.7</w:t>
            </w:r>
          </w:p>
        </w:tc>
        <w:tc>
          <w:tcPr>
            <w:tcW w:w="2422" w:type="dxa"/>
          </w:tcPr>
          <w:p w14:paraId="241D01C9" w14:textId="77777777" w:rsidR="00D67204" w:rsidRPr="00434028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tiekimo s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lygos</w:t>
            </w:r>
          </w:p>
          <w:p w14:paraId="3A310C7D" w14:textId="74617A1B" w:rsidR="00D67204" w:rsidRPr="00711D22" w:rsidRDefault="00D67204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66" w:type="dxa"/>
          </w:tcPr>
          <w:p w14:paraId="06B8F9A5" w14:textId="37F15B1A" w:rsidR="00D67204" w:rsidRPr="00711D22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Tiksl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kiekiai ir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iai nurodomi sutarties vykdymo metu, teikiant atskirus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sakymus pagal poreik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jas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sipareigoja pagaminti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gaminius (iki 2% viso u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sakymo kiekio). Nestandartini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gamini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kaina turi 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ti tokia pati kaip standartini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>, nepriklausomai nuo j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dyd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io ar sunaudot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med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iag</w:t>
            </w:r>
            <w:r w:rsidRPr="00434028">
              <w:rPr>
                <w:rFonts w:ascii="Times New Roman" w:hAnsi="Times New Roman" w:hint="eastAsia"/>
                <w:szCs w:val="24"/>
              </w:rPr>
              <w:t>ų</w:t>
            </w:r>
            <w:r w:rsidRPr="00434028">
              <w:rPr>
                <w:rFonts w:ascii="Times New Roman" w:hAnsi="Times New Roman"/>
                <w:szCs w:val="24"/>
              </w:rPr>
              <w:t xml:space="preserve"> kiekio.</w:t>
            </w:r>
            <w:r>
              <w:t xml:space="preserve"> </w:t>
            </w:r>
            <w:r w:rsidRPr="00434028">
              <w:rPr>
                <w:rFonts w:ascii="Times New Roman" w:hAnsi="Times New Roman"/>
                <w:szCs w:val="24"/>
              </w:rPr>
              <w:t>Tiekėjas kartu su pasiūlymu pateikia rašytinį garantinį įsipareigojimą/ patvirtinimą.</w:t>
            </w:r>
          </w:p>
        </w:tc>
        <w:tc>
          <w:tcPr>
            <w:tcW w:w="2970" w:type="dxa"/>
          </w:tcPr>
          <w:p w14:paraId="122C1669" w14:textId="77777777" w:rsidR="00D67204" w:rsidRPr="00434028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67204" w:rsidRPr="005412D8" w14:paraId="04FF0068" w14:textId="40647A35" w:rsidTr="00D67204">
        <w:tc>
          <w:tcPr>
            <w:tcW w:w="570" w:type="dxa"/>
          </w:tcPr>
          <w:p w14:paraId="03D5E889" w14:textId="0877FFF0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bookmarkStart w:id="1" w:name="_Hlk209170095"/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1.8</w:t>
            </w:r>
          </w:p>
        </w:tc>
        <w:tc>
          <w:tcPr>
            <w:tcW w:w="2422" w:type="dxa"/>
          </w:tcPr>
          <w:p w14:paraId="622730F2" w14:textId="77777777" w:rsidR="00D67204" w:rsidRPr="00434028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kumas</w:t>
            </w:r>
          </w:p>
          <w:p w14:paraId="404685F1" w14:textId="6DA11EEA" w:rsidR="00D67204" w:rsidRPr="00711D22" w:rsidRDefault="00D67204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3666" w:type="dxa"/>
          </w:tcPr>
          <w:p w14:paraId="6C8D54E7" w14:textId="38D4DE39" w:rsidR="00D67204" w:rsidRPr="00711D22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  <w:r w:rsidRPr="00434028">
              <w:rPr>
                <w:rFonts w:ascii="Times New Roman" w:hAnsi="Times New Roman"/>
                <w:szCs w:val="24"/>
              </w:rPr>
              <w:t>Technin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je specifikacijoje nurodyti konkret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s modeliai, standartai, procesai ar prek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 xml:space="preserve">s 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enklai yra naudojami tik siekiant apib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dinti gaminio savybes. Visais atvejais jie suprantami kaip apimantys ir lygiaver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produktus bei procesus. Tiek</w:t>
            </w:r>
            <w:r w:rsidRPr="00434028">
              <w:rPr>
                <w:rFonts w:ascii="Times New Roman" w:hAnsi="Times New Roman" w:hint="eastAsia"/>
                <w:szCs w:val="24"/>
              </w:rPr>
              <w:t>ė</w:t>
            </w:r>
            <w:r w:rsidRPr="00434028">
              <w:rPr>
                <w:rFonts w:ascii="Times New Roman" w:hAnsi="Times New Roman"/>
                <w:szCs w:val="24"/>
              </w:rPr>
              <w:t>jas,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lantis lygiavert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 xml:space="preserve"> sprendim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>, privalo kartu su pasi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 xml:space="preserve">lymu pateikti </w:t>
            </w:r>
            <w:r w:rsidRPr="00434028">
              <w:rPr>
                <w:rFonts w:ascii="Times New Roman" w:hAnsi="Times New Roman" w:hint="eastAsia"/>
                <w:szCs w:val="24"/>
              </w:rPr>
              <w:t>į</w:t>
            </w:r>
            <w:r w:rsidRPr="00434028">
              <w:rPr>
                <w:rFonts w:ascii="Times New Roman" w:hAnsi="Times New Roman"/>
                <w:szCs w:val="24"/>
              </w:rPr>
              <w:t>rodymus, pagrind</w:t>
            </w:r>
            <w:r w:rsidRPr="00434028">
              <w:rPr>
                <w:rFonts w:ascii="Times New Roman" w:hAnsi="Times New Roman" w:hint="eastAsia"/>
                <w:szCs w:val="24"/>
              </w:rPr>
              <w:t>ž</w:t>
            </w:r>
            <w:r w:rsidRPr="00434028">
              <w:rPr>
                <w:rFonts w:ascii="Times New Roman" w:hAnsi="Times New Roman"/>
                <w:szCs w:val="24"/>
              </w:rPr>
              <w:t>ian</w:t>
            </w:r>
            <w:r w:rsidRPr="00434028">
              <w:rPr>
                <w:rFonts w:ascii="Times New Roman" w:hAnsi="Times New Roman" w:hint="eastAsia"/>
                <w:szCs w:val="24"/>
              </w:rPr>
              <w:t>č</w:t>
            </w:r>
            <w:r w:rsidRPr="00434028">
              <w:rPr>
                <w:rFonts w:ascii="Times New Roman" w:hAnsi="Times New Roman"/>
                <w:szCs w:val="24"/>
              </w:rPr>
              <w:t>ius si</w:t>
            </w:r>
            <w:r w:rsidRPr="00434028">
              <w:rPr>
                <w:rFonts w:ascii="Times New Roman" w:hAnsi="Times New Roman" w:hint="eastAsia"/>
                <w:szCs w:val="24"/>
              </w:rPr>
              <w:t>ū</w:t>
            </w:r>
            <w:r w:rsidRPr="00434028">
              <w:rPr>
                <w:rFonts w:ascii="Times New Roman" w:hAnsi="Times New Roman"/>
                <w:szCs w:val="24"/>
              </w:rPr>
              <w:t>lomo varianto lygiaverti</w:t>
            </w:r>
            <w:r w:rsidRPr="00434028">
              <w:rPr>
                <w:rFonts w:ascii="Times New Roman" w:hAnsi="Times New Roman" w:hint="eastAsia"/>
                <w:szCs w:val="24"/>
              </w:rPr>
              <w:t>š</w:t>
            </w:r>
            <w:r w:rsidRPr="00434028">
              <w:rPr>
                <w:rFonts w:ascii="Times New Roman" w:hAnsi="Times New Roman"/>
                <w:szCs w:val="24"/>
              </w:rPr>
              <w:t>kum</w:t>
            </w:r>
            <w:r w:rsidRPr="00434028">
              <w:rPr>
                <w:rFonts w:ascii="Times New Roman" w:hAnsi="Times New Roman" w:hint="eastAsia"/>
                <w:szCs w:val="24"/>
              </w:rPr>
              <w:t>ą</w:t>
            </w:r>
            <w:r w:rsidRPr="00434028">
              <w:rPr>
                <w:rFonts w:ascii="Times New Roman" w:hAnsi="Times New Roman"/>
                <w:szCs w:val="24"/>
              </w:rPr>
              <w:t xml:space="preserve"> nustatytiems reikalavimams.</w:t>
            </w:r>
          </w:p>
        </w:tc>
        <w:tc>
          <w:tcPr>
            <w:tcW w:w="2970" w:type="dxa"/>
          </w:tcPr>
          <w:p w14:paraId="69B128B4" w14:textId="77777777" w:rsidR="00D67204" w:rsidRPr="00434028" w:rsidRDefault="00D67204" w:rsidP="00434028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bookmarkEnd w:id="1"/>
      <w:tr w:rsidR="00D67204" w:rsidRPr="005412D8" w14:paraId="5957E076" w14:textId="4C737F58" w:rsidTr="00D67204">
        <w:tc>
          <w:tcPr>
            <w:tcW w:w="570" w:type="dxa"/>
          </w:tcPr>
          <w:p w14:paraId="5870263C" w14:textId="296C7735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</w:t>
            </w:r>
          </w:p>
        </w:tc>
        <w:tc>
          <w:tcPr>
            <w:tcW w:w="2422" w:type="dxa"/>
          </w:tcPr>
          <w:p w14:paraId="6F4F2085" w14:textId="77777777" w:rsidR="00D67204" w:rsidRPr="00711D22" w:rsidRDefault="00D67204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  <w:b/>
                <w:bCs/>
                <w:szCs w:val="24"/>
                <w:lang w:eastAsia="lt-LT"/>
              </w:rPr>
              <w:t>Medžiagų ir kokybės reikalavimai</w:t>
            </w:r>
          </w:p>
        </w:tc>
        <w:tc>
          <w:tcPr>
            <w:tcW w:w="3666" w:type="dxa"/>
          </w:tcPr>
          <w:p w14:paraId="4AA93B61" w14:textId="37EF3849" w:rsidR="00D67204" w:rsidRPr="00711D22" w:rsidRDefault="00D67204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  <w:tc>
          <w:tcPr>
            <w:tcW w:w="2970" w:type="dxa"/>
          </w:tcPr>
          <w:p w14:paraId="05E939C6" w14:textId="77777777" w:rsidR="00D67204" w:rsidRPr="00711D22" w:rsidRDefault="00D67204" w:rsidP="00FA7E7F">
            <w:pPr>
              <w:jc w:val="both"/>
              <w:rPr>
                <w:rFonts w:ascii="Times New Roman" w:hAnsi="Times New Roman"/>
                <w:b/>
                <w:bCs/>
                <w:szCs w:val="24"/>
                <w:lang w:eastAsia="lt-LT"/>
              </w:rPr>
            </w:pPr>
          </w:p>
        </w:tc>
      </w:tr>
      <w:tr w:rsidR="00D67204" w:rsidRPr="005412D8" w14:paraId="21457757" w14:textId="5F5A1C7F" w:rsidTr="00D67204">
        <w:tc>
          <w:tcPr>
            <w:tcW w:w="570" w:type="dxa"/>
          </w:tcPr>
          <w:p w14:paraId="5277016E" w14:textId="4C26E433" w:rsidR="00D67204" w:rsidRPr="00E44E62" w:rsidRDefault="00D67204" w:rsidP="00FA7E7F">
            <w:pPr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2.1</w:t>
            </w:r>
          </w:p>
        </w:tc>
        <w:tc>
          <w:tcPr>
            <w:tcW w:w="2422" w:type="dxa"/>
          </w:tcPr>
          <w:p w14:paraId="3A7EBECA" w14:textId="752C5B60" w:rsidR="00D67204" w:rsidRPr="00E44E62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Medžiagų techninės charakteristikos ir atitikties patvirtinimas</w:t>
            </w:r>
          </w:p>
        </w:tc>
        <w:tc>
          <w:tcPr>
            <w:tcW w:w="3666" w:type="dxa"/>
          </w:tcPr>
          <w:p w14:paraId="17FEFF42" w14:textId="0BE9EB0C" w:rsidR="00D67204" w:rsidRPr="00E44E62" w:rsidRDefault="00D67204" w:rsidP="00FE0973">
            <w:pPr>
              <w:pStyle w:val="Betarp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Švarkų</w:t>
            </w:r>
            <w:r w:rsidRPr="00E44E62">
              <w:rPr>
                <w:color w:val="000000" w:themeColor="text1"/>
              </w:rPr>
              <w:t xml:space="preserve"> gamybai naudojam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charakteristikos turi atitikti nurodytus reikalavimus (pagrindinio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5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 xml:space="preserve">je, tampraus audinio </w:t>
            </w:r>
            <w:r w:rsidRPr="00E44E62">
              <w:rPr>
                <w:rFonts w:hint="eastAsia"/>
                <w:color w:val="000000" w:themeColor="text1"/>
              </w:rPr>
              <w:t>–</w:t>
            </w:r>
            <w:r w:rsidRPr="00E44E62">
              <w:rPr>
                <w:color w:val="000000" w:themeColor="text1"/>
              </w:rPr>
              <w:t xml:space="preserve"> 6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je). Atitikt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 xml:space="preserve"> 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rodantys dokumentai – akredituot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laboratorij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duoti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protokolai.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metodai privalo atitikti nurodytus lentel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se, o gautos 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ne blogesn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>s u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 xml:space="preserve"> reikalaujamas.</w:t>
            </w:r>
          </w:p>
          <w:p w14:paraId="2B6A1F74" w14:textId="2616D2BF" w:rsidR="00D67204" w:rsidRPr="00E44E62" w:rsidRDefault="00D67204" w:rsidP="00FE0973">
            <w:pPr>
              <w:pStyle w:val="Betarp"/>
              <w:jc w:val="both"/>
              <w:rPr>
                <w:color w:val="000000" w:themeColor="text1"/>
              </w:rPr>
            </w:pPr>
            <w:r w:rsidRPr="00E44E62">
              <w:rPr>
                <w:color w:val="000000" w:themeColor="text1"/>
              </w:rPr>
              <w:t>Jeigu skirtingiems rodikliams pagr</w:t>
            </w:r>
            <w:r w:rsidRPr="00E44E62">
              <w:rPr>
                <w:rFonts w:hint="eastAsia"/>
                <w:color w:val="000000" w:themeColor="text1"/>
              </w:rPr>
              <w:t>į</w:t>
            </w:r>
            <w:r w:rsidRPr="00E44E62">
              <w:rPr>
                <w:color w:val="000000" w:themeColor="text1"/>
              </w:rPr>
              <w:t>sti pateikiami keli atskiri bandym</w:t>
            </w:r>
            <w:r w:rsidRPr="00E44E62">
              <w:rPr>
                <w:rFonts w:hint="eastAsia"/>
                <w:color w:val="000000" w:themeColor="text1"/>
              </w:rPr>
              <w:t>ų</w:t>
            </w:r>
            <w:r w:rsidRPr="00E44E62">
              <w:rPr>
                <w:color w:val="000000" w:themeColor="text1"/>
              </w:rPr>
              <w:t xml:space="preserve"> protokolai, juose turi b</w:t>
            </w:r>
            <w:r w:rsidRPr="00E44E62">
              <w:rPr>
                <w:rFonts w:hint="eastAsia"/>
                <w:color w:val="000000" w:themeColor="text1"/>
              </w:rPr>
              <w:t>ū</w:t>
            </w:r>
            <w:r w:rsidRPr="00E44E62">
              <w:rPr>
                <w:color w:val="000000" w:themeColor="text1"/>
              </w:rPr>
              <w:t>ti nurodyta tiksli informacija (audinio pavadinimas, kodas, sud</w:t>
            </w:r>
            <w:r w:rsidRPr="00E44E62">
              <w:rPr>
                <w:rFonts w:hint="eastAsia"/>
                <w:color w:val="000000" w:themeColor="text1"/>
              </w:rPr>
              <w:t>ė</w:t>
            </w:r>
            <w:r w:rsidRPr="00E44E62">
              <w:rPr>
                <w:color w:val="000000" w:themeColor="text1"/>
              </w:rPr>
              <w:t xml:space="preserve">tis, </w:t>
            </w:r>
            <w:r w:rsidRPr="00E44E62">
              <w:rPr>
                <w:color w:val="000000" w:themeColor="text1"/>
              </w:rPr>
              <w:lastRenderedPageBreak/>
              <w:t>pavir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inis tankis ir kt.), leid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ianti vienareik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mi</w:t>
            </w:r>
            <w:r w:rsidRPr="00E44E62">
              <w:rPr>
                <w:rFonts w:hint="eastAsia"/>
                <w:color w:val="000000" w:themeColor="text1"/>
              </w:rPr>
              <w:t>š</w:t>
            </w:r>
            <w:r w:rsidRPr="00E44E62">
              <w:rPr>
                <w:color w:val="000000" w:themeColor="text1"/>
              </w:rPr>
              <w:t>kai identifikuoti, kad bandymai atlikti su ta pa</w:t>
            </w:r>
            <w:r w:rsidRPr="00E44E62">
              <w:rPr>
                <w:rFonts w:hint="eastAsia"/>
                <w:color w:val="000000" w:themeColor="text1"/>
              </w:rPr>
              <w:t>č</w:t>
            </w:r>
            <w:r w:rsidRPr="00E44E62">
              <w:rPr>
                <w:color w:val="000000" w:themeColor="text1"/>
              </w:rPr>
              <w:t>ia med</w:t>
            </w:r>
            <w:r w:rsidRPr="00E44E62">
              <w:rPr>
                <w:rFonts w:hint="eastAsia"/>
                <w:color w:val="000000" w:themeColor="text1"/>
              </w:rPr>
              <w:t>ž</w:t>
            </w:r>
            <w:r w:rsidRPr="00E44E62">
              <w:rPr>
                <w:color w:val="000000" w:themeColor="text1"/>
              </w:rPr>
              <w:t>iaga.</w:t>
            </w:r>
          </w:p>
        </w:tc>
        <w:tc>
          <w:tcPr>
            <w:tcW w:w="2970" w:type="dxa"/>
          </w:tcPr>
          <w:p w14:paraId="1F041D7D" w14:textId="77777777" w:rsidR="00D67204" w:rsidRDefault="00D67204" w:rsidP="00FE0973">
            <w:pPr>
              <w:pStyle w:val="Betarp"/>
              <w:jc w:val="both"/>
              <w:rPr>
                <w:color w:val="000000" w:themeColor="text1"/>
              </w:rPr>
            </w:pPr>
          </w:p>
        </w:tc>
      </w:tr>
      <w:tr w:rsidR="00D67204" w:rsidRPr="005412D8" w14:paraId="093C1175" w14:textId="7BEC06B8" w:rsidTr="00D67204">
        <w:tc>
          <w:tcPr>
            <w:tcW w:w="570" w:type="dxa"/>
          </w:tcPr>
          <w:p w14:paraId="54250497" w14:textId="5E748A0A" w:rsidR="00D67204" w:rsidRPr="00E44E62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2.2</w:t>
            </w:r>
          </w:p>
        </w:tc>
        <w:tc>
          <w:tcPr>
            <w:tcW w:w="2422" w:type="dxa"/>
          </w:tcPr>
          <w:p w14:paraId="2B2DFE95" w14:textId="14620710" w:rsidR="00D67204" w:rsidRPr="00E44E62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Užtrauktukų techninės charakteristikos</w:t>
            </w:r>
          </w:p>
        </w:tc>
        <w:tc>
          <w:tcPr>
            <w:tcW w:w="3666" w:type="dxa"/>
          </w:tcPr>
          <w:p w14:paraId="02964D00" w14:textId="4312F6CE" w:rsidR="00D67204" w:rsidRPr="00E44E62" w:rsidRDefault="00D67204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Švarkų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gamybai naudojam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charakteristikos turi atitikti 7 lentel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je nurodytus reikalavimus.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rodantys dokumentai 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–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akredituot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laboratorij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duoti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protokolai arba gamintojo deklaracija su prid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tais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rezultatais, patvirtinan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iais atitikt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Cs w:val="24"/>
                <w:lang w:eastAsia="lt-LT"/>
              </w:rPr>
              <w:t>reikalavimams.</w:t>
            </w:r>
          </w:p>
          <w:p w14:paraId="41ED6438" w14:textId="77777777" w:rsidR="00D67204" w:rsidRPr="00E44E62" w:rsidRDefault="00D67204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Jeigu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bandym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rezultatai pateikiami keliuose atskiruose dokumentuose, juose turi b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ti nurodyta informacija (gamintojas,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tipas, modelis/artikulas), leid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ianti vienareik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mi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kai identifikuoti, kad visi bandymai atlikti su ta pa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č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ia furnit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ra.</w:t>
            </w:r>
          </w:p>
          <w:p w14:paraId="1E8C58EC" w14:textId="3D89EBFA" w:rsidR="00D67204" w:rsidRDefault="00D67204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  <w:lang w:eastAsia="lt-LT"/>
              </w:rPr>
              <w:t>Pirk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jas turi teis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ę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pareikalauti konkurso nugal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ė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tojo pateikti laboratorijos protokol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originalus per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i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ū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rai arba u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ž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>trauktuko pavyzd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parametr</w:t>
            </w:r>
            <w:r w:rsidRPr="00E44E62">
              <w:rPr>
                <w:rFonts w:ascii="Times New Roman" w:hAnsi="Times New Roman" w:hint="eastAsia"/>
                <w:szCs w:val="24"/>
                <w:lang w:eastAsia="lt-LT"/>
              </w:rPr>
              <w:t>ų</w:t>
            </w:r>
            <w:r w:rsidRPr="00E44E62">
              <w:rPr>
                <w:rFonts w:ascii="Times New Roman" w:hAnsi="Times New Roman"/>
                <w:szCs w:val="24"/>
                <w:lang w:eastAsia="lt-LT"/>
              </w:rPr>
              <w:t xml:space="preserve"> sulyginimui.</w:t>
            </w:r>
          </w:p>
        </w:tc>
        <w:tc>
          <w:tcPr>
            <w:tcW w:w="2970" w:type="dxa"/>
          </w:tcPr>
          <w:p w14:paraId="28CAB788" w14:textId="77777777" w:rsidR="00D67204" w:rsidRDefault="00D67204" w:rsidP="00E44E62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54BD8229" w14:textId="03EFAB76" w:rsidTr="00D67204">
        <w:tc>
          <w:tcPr>
            <w:tcW w:w="570" w:type="dxa"/>
          </w:tcPr>
          <w:p w14:paraId="4A160461" w14:textId="62572827" w:rsidR="00D67204" w:rsidRPr="00E44E62" w:rsidRDefault="00D67204" w:rsidP="00E44E62">
            <w:pPr>
              <w:jc w:val="both"/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</w:pPr>
            <w:r w:rsidRPr="00E44E62">
              <w:rPr>
                <w:rFonts w:ascii="Times New Roman" w:eastAsiaTheme="minorHAnsi" w:hAnsi="Times New Roman"/>
                <w:color w:val="000000" w:themeColor="text1"/>
                <w:kern w:val="2"/>
                <w:szCs w:val="24"/>
                <w:lang w:eastAsia="lt-LT"/>
                <w14:ligatures w14:val="standardContextual"/>
              </w:rPr>
              <w:t>2.3</w:t>
            </w:r>
          </w:p>
        </w:tc>
        <w:tc>
          <w:tcPr>
            <w:tcW w:w="2422" w:type="dxa"/>
          </w:tcPr>
          <w:p w14:paraId="49B2E1A4" w14:textId="53F357A0" w:rsidR="00D67204" w:rsidRPr="00E44E62" w:rsidRDefault="00D67204" w:rsidP="00E44E62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Aplinkos apsaugos kriterijai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>.</w:t>
            </w:r>
            <w:r w:rsidRPr="00E44E62">
              <w:rPr>
                <w:rFonts w:eastAsia="Times New Roman" w:cs="Times New Roman"/>
                <w:color w:val="000000" w:themeColor="text1"/>
                <w:kern w:val="0"/>
                <w:szCs w:val="24"/>
                <w:lang w:eastAsia="lt-LT"/>
                <w14:ligatures w14:val="none"/>
              </w:rPr>
              <w:t xml:space="preserve"> Bendrieji tekstilės ekologiškumo reikalavimai</w:t>
            </w:r>
          </w:p>
        </w:tc>
        <w:tc>
          <w:tcPr>
            <w:tcW w:w="3666" w:type="dxa"/>
          </w:tcPr>
          <w:p w14:paraId="4942F909" w14:textId="2EF8BAC9" w:rsidR="00D67204" w:rsidRPr="00E44E62" w:rsidRDefault="00D67204" w:rsidP="00974006">
            <w:pPr>
              <w:pStyle w:val="Betarp"/>
              <w:jc w:val="both"/>
              <w:rPr>
                <w:lang w:eastAsia="lt-LT"/>
              </w:rPr>
            </w:pPr>
            <w:r>
              <w:rPr>
                <w:lang w:eastAsia="lt-LT"/>
              </w:rPr>
              <w:t>Švarkų</w:t>
            </w:r>
            <w:r w:rsidRPr="00E44E62">
              <w:rPr>
                <w:lang w:eastAsia="lt-LT"/>
              </w:rPr>
              <w:t xml:space="preserve"> gamybai naudojamos medžiagos (pluoštai) turi atitikti Lietuvos Respublikos aplinkos ministro įsakymu patvirtintus minimalius aplinkos apsaugos kriterijus, skirtus tekstilės gaminiams. Atitiktį reikalavimams įrodantys dokumentai:</w:t>
            </w:r>
          </w:p>
          <w:p w14:paraId="5409725E" w14:textId="77777777" w:rsidR="00D67204" w:rsidRPr="00E44E62" w:rsidRDefault="00D67204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 xml:space="preserve">Tvarkos aprašo 9.1.1 ir 9.1.2 papunkčiams – bandymų ataskaita, pripažintos įstaigos arba paskelbtosios (notifikuotos) institucijos atlikto bandymo protokolas, EU Ecolabel arba kitas I tipo ekologinis ženklas, atitinkantis standartą LST EN ISO 14024 „Aplinkosauginiai ženklai ir aplinkosauginės deklaracijos. I tipo aplinkosauginis ženklinimas. Principai ir procedūros“, OEKO-TEX® </w:t>
            </w:r>
            <w:r w:rsidRPr="00E44E62">
              <w:rPr>
                <w:lang w:eastAsia="lt-LT"/>
              </w:rPr>
              <w:lastRenderedPageBreak/>
              <w:t>STANDARD 100 sertifikatas arba kitas lygiavertis įrodymas.</w:t>
            </w:r>
          </w:p>
          <w:p w14:paraId="4E5BEBA4" w14:textId="77777777" w:rsidR="00D67204" w:rsidRPr="00E44E62" w:rsidRDefault="00D67204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9.2.1.</w:t>
            </w:r>
            <w:r w:rsidRPr="00E44E62">
              <w:t xml:space="preserve"> </w:t>
            </w:r>
            <w:r w:rsidRPr="00E44E62">
              <w:rPr>
                <w:lang w:eastAsia="lt-LT"/>
              </w:rPr>
              <w:t>papunkčiui (naudojamas poliesterio pluo</w:t>
            </w:r>
            <w:r w:rsidRPr="00E44E62">
              <w:rPr>
                <w:rFonts w:hint="eastAsia"/>
                <w:lang w:eastAsia="lt-LT"/>
              </w:rPr>
              <w:t>š</w:t>
            </w:r>
            <w:r w:rsidRPr="00E44E62">
              <w:rPr>
                <w:lang w:eastAsia="lt-LT"/>
              </w:rPr>
              <w:t>tas turi b</w:t>
            </w:r>
            <w:r w:rsidRPr="00E44E62">
              <w:rPr>
                <w:rFonts w:hint="eastAsia"/>
                <w:lang w:eastAsia="lt-LT"/>
              </w:rPr>
              <w:t>ū</w:t>
            </w:r>
            <w:r w:rsidRPr="00E44E62">
              <w:rPr>
                <w:lang w:eastAsia="lt-LT"/>
              </w:rPr>
              <w:t>ti 100 proc. pagamintas i</w:t>
            </w:r>
            <w:r w:rsidRPr="00E44E62">
              <w:rPr>
                <w:rFonts w:hint="eastAsia"/>
                <w:lang w:eastAsia="lt-LT"/>
              </w:rPr>
              <w:t>š</w:t>
            </w:r>
            <w:r w:rsidRPr="00E44E62">
              <w:rPr>
                <w:lang w:eastAsia="lt-LT"/>
              </w:rPr>
              <w:t xml:space="preserve"> perdirbt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 atliek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) – </w:t>
            </w:r>
            <w:r w:rsidRPr="00E44E62">
              <w:rPr>
                <w:rFonts w:hint="eastAsia"/>
                <w:lang w:eastAsia="lt-LT"/>
              </w:rPr>
              <w:t>„</w:t>
            </w:r>
            <w:r w:rsidRPr="00E44E62">
              <w:rPr>
                <w:lang w:eastAsia="lt-LT"/>
              </w:rPr>
              <w:t>Global Recycled Standard</w:t>
            </w:r>
            <w:r w:rsidRPr="00E44E62">
              <w:rPr>
                <w:rFonts w:hint="eastAsia"/>
                <w:lang w:eastAsia="lt-LT"/>
              </w:rPr>
              <w:t>“</w:t>
            </w:r>
            <w:r w:rsidRPr="00E44E62">
              <w:rPr>
                <w:lang w:eastAsia="lt-LT"/>
              </w:rPr>
              <w:t xml:space="preserve"> (GRS), </w:t>
            </w:r>
            <w:r w:rsidRPr="00E44E62">
              <w:rPr>
                <w:rFonts w:hint="eastAsia"/>
                <w:lang w:eastAsia="lt-LT"/>
              </w:rPr>
              <w:t>„</w:t>
            </w:r>
            <w:r w:rsidRPr="00E44E62">
              <w:rPr>
                <w:lang w:eastAsia="lt-LT"/>
              </w:rPr>
              <w:t>Recycled Claim Standard</w:t>
            </w:r>
            <w:r w:rsidRPr="00E44E62">
              <w:rPr>
                <w:rFonts w:hint="eastAsia"/>
                <w:lang w:eastAsia="lt-LT"/>
              </w:rPr>
              <w:t>“</w:t>
            </w:r>
            <w:r w:rsidRPr="00E44E62">
              <w:rPr>
                <w:lang w:eastAsia="lt-LT"/>
              </w:rPr>
              <w:t xml:space="preserve"> (RCS 100) sertifikatai, gamintojo deklaracija su prid</w:t>
            </w:r>
            <w:r w:rsidRPr="00E44E62">
              <w:rPr>
                <w:rFonts w:hint="eastAsia"/>
                <w:lang w:eastAsia="lt-LT"/>
              </w:rPr>
              <w:t>ė</w:t>
            </w:r>
            <w:r w:rsidRPr="00E44E62">
              <w:rPr>
                <w:lang w:eastAsia="lt-LT"/>
              </w:rPr>
              <w:t xml:space="preserve">tais 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>aliav</w:t>
            </w:r>
            <w:r w:rsidRPr="00E44E62">
              <w:rPr>
                <w:rFonts w:hint="eastAsia"/>
                <w:lang w:eastAsia="lt-LT"/>
              </w:rPr>
              <w:t>ų</w:t>
            </w:r>
            <w:r w:rsidRPr="00E44E62">
              <w:rPr>
                <w:lang w:eastAsia="lt-LT"/>
              </w:rPr>
              <w:t xml:space="preserve"> pirkimo dokumentais (Transaction Certificates) arba kiti lygiaver</w:t>
            </w:r>
            <w:r w:rsidRPr="00E44E62">
              <w:rPr>
                <w:rFonts w:hint="eastAsia"/>
                <w:lang w:eastAsia="lt-LT"/>
              </w:rPr>
              <w:t>č</w:t>
            </w:r>
            <w:r w:rsidRPr="00E44E62">
              <w:rPr>
                <w:lang w:eastAsia="lt-LT"/>
              </w:rPr>
              <w:t xml:space="preserve">iai </w:t>
            </w:r>
            <w:r w:rsidRPr="00E44E62">
              <w:rPr>
                <w:rFonts w:hint="eastAsia"/>
                <w:lang w:eastAsia="lt-LT"/>
              </w:rPr>
              <w:t>į</w:t>
            </w:r>
            <w:r w:rsidRPr="00E44E62">
              <w:rPr>
                <w:lang w:eastAsia="lt-LT"/>
              </w:rPr>
              <w:t>rodymai, leid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 xml:space="preserve">iantys atsekti perdirbtos </w:t>
            </w:r>
            <w:r w:rsidRPr="00E44E62">
              <w:rPr>
                <w:rFonts w:hint="eastAsia"/>
                <w:lang w:eastAsia="lt-LT"/>
              </w:rPr>
              <w:t>ž</w:t>
            </w:r>
            <w:r w:rsidRPr="00E44E62">
              <w:rPr>
                <w:lang w:eastAsia="lt-LT"/>
              </w:rPr>
              <w:t>aliavos kilm</w:t>
            </w:r>
            <w:r w:rsidRPr="00E44E62">
              <w:rPr>
                <w:rFonts w:hint="eastAsia"/>
                <w:lang w:eastAsia="lt-LT"/>
              </w:rPr>
              <w:t>ę</w:t>
            </w:r>
            <w:r w:rsidRPr="00E44E62">
              <w:rPr>
                <w:lang w:eastAsia="lt-LT"/>
              </w:rPr>
              <w:t>.</w:t>
            </w:r>
          </w:p>
          <w:p w14:paraId="6E8739B3" w14:textId="53B652DE" w:rsidR="00D67204" w:rsidRPr="00E44E62" w:rsidRDefault="00D67204" w:rsidP="00974006">
            <w:pPr>
              <w:pStyle w:val="Betarp"/>
              <w:numPr>
                <w:ilvl w:val="0"/>
                <w:numId w:val="16"/>
              </w:numPr>
              <w:jc w:val="both"/>
              <w:rPr>
                <w:lang w:eastAsia="lt-LT"/>
              </w:rPr>
            </w:pPr>
            <w:r w:rsidRPr="00E44E62">
              <w:rPr>
                <w:lang w:eastAsia="lt-LT"/>
              </w:rPr>
              <w:t>9.2.2. papunkčiui (medvilnės pluoštas turi būti sudarytas iš ne mažiau kaip 20% organiškai išgautos medvilnės arba 10% perdirbtos medvilnės pluošto) – „Global Organic Textile Standard“ (GOTS), „OCS 100 / OCS Blended“ sertifikatai, perdirbtos medvilnės atveju GRS/RCS sertifikatai,</w:t>
            </w:r>
            <w:r w:rsidRPr="00E44E62">
              <w:t xml:space="preserve"> </w:t>
            </w:r>
            <w:r w:rsidRPr="00E44E62">
              <w:rPr>
                <w:lang w:eastAsia="lt-LT"/>
              </w:rPr>
              <w:t>gamintojo deklaracija su pridėtais žaliavų pirkimo dokumentais (Transaction Certificates) arba kiti lygiaverčiai įrodymai, leidžiantys atsekti perdirbtos žaliavos kilmę.</w:t>
            </w:r>
          </w:p>
        </w:tc>
        <w:tc>
          <w:tcPr>
            <w:tcW w:w="2970" w:type="dxa"/>
          </w:tcPr>
          <w:p w14:paraId="1C91732F" w14:textId="77777777" w:rsidR="00D67204" w:rsidRDefault="00D67204" w:rsidP="00974006">
            <w:pPr>
              <w:pStyle w:val="Betarp"/>
              <w:jc w:val="both"/>
              <w:rPr>
                <w:lang w:eastAsia="lt-LT"/>
              </w:rPr>
            </w:pPr>
          </w:p>
        </w:tc>
      </w:tr>
      <w:tr w:rsidR="00D67204" w:rsidRPr="005412D8" w14:paraId="65CB8984" w14:textId="12FC9716" w:rsidTr="00D67204">
        <w:tc>
          <w:tcPr>
            <w:tcW w:w="570" w:type="dxa"/>
          </w:tcPr>
          <w:p w14:paraId="6AEB785C" w14:textId="4B2FF95C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</w:t>
            </w:r>
          </w:p>
        </w:tc>
        <w:tc>
          <w:tcPr>
            <w:tcW w:w="2422" w:type="dxa"/>
          </w:tcPr>
          <w:p w14:paraId="3C13A265" w14:textId="77777777" w:rsidR="00D67204" w:rsidRPr="0082725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b/>
                <w:bCs/>
                <w:szCs w:val="24"/>
                <w:lang w:eastAsia="lt-LT"/>
              </w:rPr>
              <w:t>Dydžiai ir ženklinimas</w:t>
            </w:r>
          </w:p>
        </w:tc>
        <w:tc>
          <w:tcPr>
            <w:tcW w:w="3666" w:type="dxa"/>
          </w:tcPr>
          <w:p w14:paraId="3E51DE57" w14:textId="7ED492E0" w:rsidR="00D67204" w:rsidRPr="0082725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2970" w:type="dxa"/>
          </w:tcPr>
          <w:p w14:paraId="7F3CE5A1" w14:textId="77777777" w:rsidR="00D67204" w:rsidRPr="0082725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446C431C" w14:textId="5E424BFF" w:rsidTr="00D67204">
        <w:tc>
          <w:tcPr>
            <w:tcW w:w="570" w:type="dxa"/>
          </w:tcPr>
          <w:p w14:paraId="2ECBFA9B" w14:textId="7CCED610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3.1</w:t>
            </w:r>
          </w:p>
        </w:tc>
        <w:tc>
          <w:tcPr>
            <w:tcW w:w="2422" w:type="dxa"/>
          </w:tcPr>
          <w:p w14:paraId="6259DAE8" w14:textId="48EC5223" w:rsidR="00D67204" w:rsidRPr="00827254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827254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Gaminių ženklinimas</w:t>
            </w:r>
          </w:p>
        </w:tc>
        <w:tc>
          <w:tcPr>
            <w:tcW w:w="3666" w:type="dxa"/>
          </w:tcPr>
          <w:p w14:paraId="2C2FE4E0" w14:textId="31EC1D5B" w:rsidR="00D67204" w:rsidRPr="0082725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827254">
              <w:rPr>
                <w:rFonts w:ascii="Times New Roman" w:hAnsi="Times New Roman"/>
                <w:szCs w:val="24"/>
                <w:lang w:eastAsia="lt-LT"/>
              </w:rPr>
              <w:t>Visi gaminiai ženklinami lietuvių kalba, vadovaujantis galiojančia Lietuvos Respublikos tvarka. Piktogramos ir ženklai turi būti pakankamai dideli, lengvai įskaitomi.</w:t>
            </w:r>
          </w:p>
        </w:tc>
        <w:tc>
          <w:tcPr>
            <w:tcW w:w="2970" w:type="dxa"/>
          </w:tcPr>
          <w:p w14:paraId="306A4EE1" w14:textId="77777777" w:rsidR="00D67204" w:rsidRPr="0082725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29035362" w14:textId="7960CE06" w:rsidTr="00D67204">
        <w:tc>
          <w:tcPr>
            <w:tcW w:w="570" w:type="dxa"/>
          </w:tcPr>
          <w:p w14:paraId="346F9912" w14:textId="1B041E8C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3.2</w:t>
            </w:r>
          </w:p>
        </w:tc>
        <w:tc>
          <w:tcPr>
            <w:tcW w:w="2422" w:type="dxa"/>
          </w:tcPr>
          <w:p w14:paraId="385026A0" w14:textId="30766C31" w:rsidR="00D67204" w:rsidRPr="00711D22" w:rsidRDefault="00D67204" w:rsidP="005412D8">
            <w:pPr>
              <w:pStyle w:val="Betarp"/>
              <w:tabs>
                <w:tab w:val="left" w:pos="1134"/>
              </w:tabs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Matavimo procedūros ir matmenų žymėjimas</w:t>
            </w:r>
          </w:p>
        </w:tc>
        <w:tc>
          <w:tcPr>
            <w:tcW w:w="3666" w:type="dxa"/>
          </w:tcPr>
          <w:p w14:paraId="75E68EDB" w14:textId="5D4C9E9B" w:rsidR="00D67204" w:rsidRPr="00711D22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>
              <w:rPr>
                <w:rFonts w:ascii="Times New Roman" w:hAnsi="Times New Roman"/>
                <w:szCs w:val="24"/>
                <w:lang w:eastAsia="lt-LT"/>
              </w:rPr>
              <w:t>Gaminiai</w:t>
            </w:r>
            <w:r w:rsidRPr="00711D22">
              <w:rPr>
                <w:rFonts w:ascii="Times New Roman" w:hAnsi="Times New Roman"/>
                <w:szCs w:val="24"/>
                <w:lang w:eastAsia="lt-LT"/>
              </w:rPr>
              <w:t xml:space="preserve"> gaminami ir ženklinami pagal dydžius, pagrįstus kūno matmenimis, išmatuotais centimetrais. Matavimo procedūros ir matmenų žymėjimas turi atitikti galiojančius standartus LST EN ISO 8559-1, LST EN ISO 8559-2 ir LST EN 13402-3.</w:t>
            </w:r>
          </w:p>
        </w:tc>
        <w:tc>
          <w:tcPr>
            <w:tcW w:w="2970" w:type="dxa"/>
          </w:tcPr>
          <w:p w14:paraId="11CCB68A" w14:textId="77777777" w:rsidR="00D67204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1AE6E70D" w14:textId="7583976F" w:rsidTr="00D67204">
        <w:tc>
          <w:tcPr>
            <w:tcW w:w="570" w:type="dxa"/>
          </w:tcPr>
          <w:p w14:paraId="7D3A8C01" w14:textId="07AFF6AB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3.3</w:t>
            </w:r>
          </w:p>
        </w:tc>
        <w:tc>
          <w:tcPr>
            <w:tcW w:w="2422" w:type="dxa"/>
            <w:shd w:val="clear" w:color="auto" w:fill="FFFFFF" w:themeFill="background1"/>
          </w:tcPr>
          <w:p w14:paraId="4A19FD8C" w14:textId="7B17D545" w:rsidR="00D67204" w:rsidRPr="00E44E62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E44E6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Reikalavimai piktogramai</w:t>
            </w:r>
          </w:p>
        </w:tc>
        <w:tc>
          <w:tcPr>
            <w:tcW w:w="3666" w:type="dxa"/>
            <w:shd w:val="clear" w:color="auto" w:fill="FFFFFF" w:themeFill="background1"/>
          </w:tcPr>
          <w:p w14:paraId="6220AF03" w14:textId="35D13AF3" w:rsidR="00D67204" w:rsidRPr="00E44E62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E44E62">
              <w:rPr>
                <w:rFonts w:ascii="Times New Roman" w:hAnsi="Times New Roman"/>
                <w:szCs w:val="24"/>
              </w:rPr>
              <w:t xml:space="preserve">Gaminių ženklinimo etiketėje turi būti ūgį ir dydį nurodančios </w:t>
            </w:r>
            <w:r w:rsidRPr="00E44E62">
              <w:rPr>
                <w:rFonts w:ascii="Times New Roman" w:hAnsi="Times New Roman"/>
                <w:szCs w:val="24"/>
              </w:rPr>
              <w:lastRenderedPageBreak/>
              <w:t xml:space="preserve">piktogramos (5 pav.). Krūtinės apimtis ir ūgis piktogramoje turi būti pažymėti intervalais pagal standarto LST EN 13402 reikalavimus ir šios specifikacijos reikalavimus. Intervalai – tai esančių kūno matmenų ribos (1-4 lentelės). Virš piktogramos turi būti nurodytas </w:t>
            </w:r>
            <w:bookmarkStart w:id="2" w:name="_Hlk127946025"/>
            <w:r w:rsidRPr="00E44E62">
              <w:rPr>
                <w:rFonts w:ascii="Times New Roman" w:hAnsi="Times New Roman"/>
                <w:szCs w:val="24"/>
              </w:rPr>
              <w:t>dydžio kodas (ūgis/dydžio raidinis kodas).</w:t>
            </w:r>
            <w:bookmarkEnd w:id="2"/>
          </w:p>
        </w:tc>
        <w:tc>
          <w:tcPr>
            <w:tcW w:w="2970" w:type="dxa"/>
            <w:shd w:val="clear" w:color="auto" w:fill="FFFFFF" w:themeFill="background1"/>
          </w:tcPr>
          <w:p w14:paraId="54556C38" w14:textId="77777777" w:rsidR="00D67204" w:rsidRPr="00E44E62" w:rsidRDefault="00D67204" w:rsidP="00FA7E7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67204" w:rsidRPr="005412D8" w14:paraId="44883BCE" w14:textId="6C257396" w:rsidTr="00D67204">
        <w:tc>
          <w:tcPr>
            <w:tcW w:w="570" w:type="dxa"/>
          </w:tcPr>
          <w:p w14:paraId="768BC0A7" w14:textId="3D94FB33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3.4</w:t>
            </w:r>
          </w:p>
        </w:tc>
        <w:tc>
          <w:tcPr>
            <w:tcW w:w="2422" w:type="dxa"/>
          </w:tcPr>
          <w:p w14:paraId="6A6ACA51" w14:textId="7F98B662" w:rsidR="00D67204" w:rsidRPr="005412D8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t>Reikalavimai gaminių konstravimui ir dydžių nustatymui</w:t>
            </w:r>
          </w:p>
        </w:tc>
        <w:tc>
          <w:tcPr>
            <w:tcW w:w="3666" w:type="dxa"/>
          </w:tcPr>
          <w:p w14:paraId="1DE064D0" w14:textId="2CD71DA8" w:rsidR="00D67204" w:rsidRPr="005412D8" w:rsidRDefault="00D67204" w:rsidP="009B0270">
            <w:pPr>
              <w:pStyle w:val="Betarp1"/>
              <w:tabs>
                <w:tab w:val="left" w:pos="1134"/>
              </w:tabs>
              <w:jc w:val="both"/>
              <w:rPr>
                <w:szCs w:val="24"/>
                <w:lang w:eastAsia="lt-LT"/>
              </w:rPr>
            </w:pPr>
            <w:r w:rsidRPr="005412D8">
              <w:t>Aprašymuose matmenys pateikti vyr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</w:t>
            </w:r>
            <w:r>
              <w:t>švarko</w:t>
            </w:r>
            <w:r w:rsidRPr="005412D8">
              <w:t xml:space="preserve"> baziniam dydžiui 184/M (normalaus sud</w:t>
            </w:r>
            <w:r w:rsidRPr="005412D8">
              <w:rPr>
                <w:rFonts w:hint="eastAsia"/>
              </w:rPr>
              <w:t>ė</w:t>
            </w:r>
            <w:r w:rsidRPr="005412D8">
              <w:t>jimo fig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rai, kurios </w:t>
            </w:r>
            <w:r w:rsidRPr="005412D8">
              <w:rPr>
                <w:rFonts w:hint="eastAsia"/>
              </w:rPr>
              <w:t>ū</w:t>
            </w:r>
            <w:r w:rsidRPr="005412D8">
              <w:t>gio intervalai – 180-188 cm, kr</w:t>
            </w:r>
            <w:r w:rsidRPr="005412D8">
              <w:rPr>
                <w:rFonts w:hint="eastAsia"/>
              </w:rPr>
              <w:t>ū</w:t>
            </w:r>
            <w:r w:rsidRPr="005412D8">
              <w:t>tin</w:t>
            </w:r>
            <w:r w:rsidRPr="005412D8">
              <w:rPr>
                <w:rFonts w:hint="eastAsia"/>
              </w:rPr>
              <w:t>ė</w:t>
            </w:r>
            <w:r w:rsidRPr="005412D8">
              <w:t>s apimties intervalai – 94-102 cm, liemens apimties intervalai – 82-90 cm).</w:t>
            </w:r>
          </w:p>
        </w:tc>
        <w:tc>
          <w:tcPr>
            <w:tcW w:w="2970" w:type="dxa"/>
          </w:tcPr>
          <w:p w14:paraId="73D03A20" w14:textId="77777777" w:rsidR="00D67204" w:rsidRPr="005412D8" w:rsidRDefault="00D67204" w:rsidP="009B0270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D67204" w:rsidRPr="005412D8" w14:paraId="3D199B42" w14:textId="1652C88D" w:rsidTr="00D67204">
        <w:tc>
          <w:tcPr>
            <w:tcW w:w="570" w:type="dxa"/>
          </w:tcPr>
          <w:p w14:paraId="3ABA4A92" w14:textId="25DF50D6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3.5</w:t>
            </w:r>
          </w:p>
        </w:tc>
        <w:tc>
          <w:tcPr>
            <w:tcW w:w="2422" w:type="dxa"/>
          </w:tcPr>
          <w:p w14:paraId="17CB87D3" w14:textId="06AA00FC" w:rsidR="00D67204" w:rsidRPr="005412D8" w:rsidRDefault="00D67204" w:rsidP="00FA7E7F">
            <w:pPr>
              <w:pStyle w:val="Betarp"/>
              <w:tabs>
                <w:tab w:val="left" w:pos="1134"/>
              </w:tabs>
              <w:jc w:val="both"/>
            </w:pPr>
            <w:r w:rsidRPr="005412D8">
              <w:t>Reikalavimai ženklinimo etiketėms</w:t>
            </w:r>
          </w:p>
        </w:tc>
        <w:tc>
          <w:tcPr>
            <w:tcW w:w="3666" w:type="dxa"/>
          </w:tcPr>
          <w:p w14:paraId="1F5B4780" w14:textId="77777777" w:rsidR="00D67204" w:rsidRPr="005412D8" w:rsidRDefault="00D67204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Kiekvienas gaminys turi tur</w:t>
            </w:r>
            <w:r w:rsidRPr="005412D8">
              <w:rPr>
                <w:rFonts w:hint="eastAsia"/>
              </w:rPr>
              <w:t>ė</w:t>
            </w:r>
            <w:r w:rsidRPr="005412D8">
              <w:t>ti aiški</w:t>
            </w:r>
            <w:r w:rsidRPr="005412D8">
              <w:rPr>
                <w:rFonts w:hint="eastAsia"/>
              </w:rPr>
              <w:t>ą</w:t>
            </w:r>
            <w:r w:rsidRPr="005412D8">
              <w:t>, ilgalaik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ir tvirtai pritvirtint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ženklinimo etiket</w:t>
            </w:r>
            <w:r w:rsidRPr="005412D8">
              <w:rPr>
                <w:rFonts w:hint="eastAsia"/>
              </w:rPr>
              <w:t>ę</w:t>
            </w:r>
            <w:r w:rsidRPr="005412D8">
              <w:t xml:space="preserve"> su informacija lietuvi</w:t>
            </w:r>
            <w:r w:rsidRPr="005412D8">
              <w:rPr>
                <w:rFonts w:hint="eastAsia"/>
              </w:rPr>
              <w:t>ų</w:t>
            </w:r>
            <w:r w:rsidRPr="005412D8">
              <w:t xml:space="preserve"> kalba. </w:t>
            </w:r>
          </w:p>
          <w:p w14:paraId="0BD2B4B2" w14:textId="40E25EC5" w:rsidR="00D67204" w:rsidRPr="005412D8" w:rsidRDefault="00D67204" w:rsidP="00FA7E7F">
            <w:pPr>
              <w:pStyle w:val="Betarp1"/>
              <w:tabs>
                <w:tab w:val="left" w:pos="1134"/>
              </w:tabs>
              <w:jc w:val="both"/>
            </w:pPr>
            <w:r w:rsidRPr="005412D8">
              <w:t>Viduje tvirtinamoje tekstilin</w:t>
            </w:r>
            <w:r w:rsidRPr="005412D8">
              <w:rPr>
                <w:rFonts w:hint="eastAsia"/>
              </w:rPr>
              <w:t>ė</w:t>
            </w:r>
            <w:r w:rsidRPr="005412D8">
              <w:t>je juostel</w:t>
            </w:r>
            <w:r w:rsidRPr="005412D8">
              <w:rPr>
                <w:rFonts w:hint="eastAsia"/>
              </w:rPr>
              <w:t>ė</w:t>
            </w:r>
            <w:r w:rsidRPr="005412D8">
              <w:t>je nurodoma: gamintojas (tiek</w:t>
            </w:r>
            <w:r w:rsidRPr="005412D8">
              <w:rPr>
                <w:rFonts w:hint="eastAsia"/>
              </w:rPr>
              <w:t>ė</w:t>
            </w:r>
            <w:r w:rsidRPr="005412D8">
              <w:t>jas),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sutartyje), kilm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s šalis, standartinis </w:t>
            </w:r>
            <w:r w:rsidRPr="005412D8">
              <w:rPr>
                <w:rFonts w:hint="eastAsia"/>
              </w:rPr>
              <w:t>ū</w:t>
            </w:r>
            <w:r w:rsidRPr="005412D8">
              <w:t>gis/dydis,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nuo),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tis, prieži</w:t>
            </w:r>
            <w:r w:rsidRPr="005412D8">
              <w:rPr>
                <w:rFonts w:hint="eastAsia"/>
              </w:rPr>
              <w:t>ū</w:t>
            </w:r>
            <w:r w:rsidRPr="005412D8">
              <w:t xml:space="preserve">ros simboliai, QR kodas su informacija naudotojui. </w:t>
            </w:r>
          </w:p>
          <w:p w14:paraId="762679BF" w14:textId="3042AE16" w:rsidR="00D67204" w:rsidRPr="005412D8" w:rsidRDefault="00D67204" w:rsidP="001C2DC7">
            <w:pPr>
              <w:pStyle w:val="Betarp1"/>
              <w:tabs>
                <w:tab w:val="left" w:pos="1134"/>
              </w:tabs>
              <w:jc w:val="both"/>
            </w:pPr>
            <w:r w:rsidRPr="005412D8">
              <w:t>Ant išorin</w:t>
            </w:r>
            <w:r w:rsidRPr="005412D8">
              <w:rPr>
                <w:rFonts w:hint="eastAsia"/>
              </w:rPr>
              <w:t>ė</w:t>
            </w:r>
            <w:r w:rsidRPr="005412D8">
              <w:t>s etiket</w:t>
            </w:r>
            <w:r w:rsidRPr="005412D8">
              <w:rPr>
                <w:rFonts w:hint="eastAsia"/>
              </w:rPr>
              <w:t>ė</w:t>
            </w:r>
            <w:r w:rsidRPr="005412D8">
              <w:t>s nurodoma: gamintojas, tikslus gaminio pavadinimas (turi atitikti nurodyt</w:t>
            </w:r>
            <w:r w:rsidRPr="005412D8">
              <w:rPr>
                <w:rFonts w:hint="eastAsia"/>
              </w:rPr>
              <w:t>ą</w:t>
            </w:r>
            <w:r w:rsidRPr="005412D8">
              <w:t xml:space="preserve"> sutartyje);  kilm</w:t>
            </w:r>
            <w:r w:rsidRPr="005412D8">
              <w:rPr>
                <w:rFonts w:hint="eastAsia"/>
              </w:rPr>
              <w:t>ė</w:t>
            </w:r>
            <w:r w:rsidRPr="005412D8">
              <w:t>s šalis; dydžio žym</w:t>
            </w:r>
            <w:r w:rsidRPr="005412D8">
              <w:rPr>
                <w:rFonts w:hint="eastAsia"/>
              </w:rPr>
              <w:t>ė</w:t>
            </w:r>
            <w:r w:rsidRPr="005412D8">
              <w:t>jimas su piktograma; pagaminimo data (metai, m</w:t>
            </w:r>
            <w:r w:rsidRPr="005412D8">
              <w:rPr>
                <w:rFonts w:hint="eastAsia"/>
              </w:rPr>
              <w:t>ė</w:t>
            </w:r>
            <w:r w:rsidRPr="005412D8">
              <w:t>nuo); žaliavos pluoštin</w:t>
            </w:r>
            <w:r w:rsidRPr="005412D8">
              <w:rPr>
                <w:rFonts w:hint="eastAsia"/>
              </w:rPr>
              <w:t>ė</w:t>
            </w:r>
            <w:r w:rsidRPr="005412D8">
              <w:t xml:space="preserve"> sud</w:t>
            </w:r>
            <w:r w:rsidRPr="005412D8">
              <w:rPr>
                <w:rFonts w:hint="eastAsia"/>
              </w:rPr>
              <w:t>ė</w:t>
            </w:r>
            <w:r w:rsidRPr="005412D8">
              <w:t>tis; prieži</w:t>
            </w:r>
            <w:r w:rsidRPr="005412D8">
              <w:rPr>
                <w:rFonts w:hint="eastAsia"/>
              </w:rPr>
              <w:t>ū</w:t>
            </w:r>
            <w:r w:rsidRPr="005412D8">
              <w:t>ros simboliai, QR kodas su informacija naudotojui.</w:t>
            </w:r>
          </w:p>
        </w:tc>
        <w:tc>
          <w:tcPr>
            <w:tcW w:w="2970" w:type="dxa"/>
          </w:tcPr>
          <w:p w14:paraId="00E4847F" w14:textId="77777777" w:rsidR="00D67204" w:rsidRPr="005412D8" w:rsidRDefault="00D67204" w:rsidP="00FA7E7F">
            <w:pPr>
              <w:pStyle w:val="Betarp1"/>
              <w:tabs>
                <w:tab w:val="left" w:pos="1134"/>
              </w:tabs>
              <w:jc w:val="both"/>
            </w:pPr>
          </w:p>
        </w:tc>
      </w:tr>
      <w:tr w:rsidR="00D67204" w:rsidRPr="005412D8" w14:paraId="6BAAE59B" w14:textId="59BBA340" w:rsidTr="00D67204">
        <w:tc>
          <w:tcPr>
            <w:tcW w:w="570" w:type="dxa"/>
          </w:tcPr>
          <w:p w14:paraId="27F537E9" w14:textId="37BA93A9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3.6</w:t>
            </w:r>
          </w:p>
        </w:tc>
        <w:tc>
          <w:tcPr>
            <w:tcW w:w="2422" w:type="dxa"/>
          </w:tcPr>
          <w:p w14:paraId="48D2B9C0" w14:textId="6D9F8DA1" w:rsidR="00D67204" w:rsidRPr="005412D8" w:rsidRDefault="00D67204" w:rsidP="00FA7E7F">
            <w:pPr>
              <w:rPr>
                <w:rFonts w:ascii="Times New Roman" w:hAnsi="Times New Roman"/>
                <w:szCs w:val="24"/>
                <w:lang w:eastAsia="lt-LT"/>
              </w:rPr>
            </w:pPr>
            <w:r w:rsidRPr="005412D8">
              <w:rPr>
                <w:rFonts w:ascii="Times New Roman" w:hAnsi="Times New Roman"/>
                <w:szCs w:val="24"/>
                <w:lang w:eastAsia="lt-LT"/>
              </w:rPr>
              <w:t>Informacija, kuri</w:t>
            </w:r>
            <w:r w:rsidRPr="005412D8">
              <w:rPr>
                <w:rFonts w:ascii="Times New Roman" w:hAnsi="Times New Roman" w:hint="eastAsia"/>
                <w:szCs w:val="24"/>
                <w:lang w:eastAsia="lt-LT"/>
              </w:rPr>
              <w:t>ą</w:t>
            </w:r>
            <w:r w:rsidRPr="005412D8">
              <w:rPr>
                <w:rFonts w:ascii="Times New Roman" w:hAnsi="Times New Roman"/>
                <w:szCs w:val="24"/>
                <w:lang w:eastAsia="lt-LT"/>
              </w:rPr>
              <w:t xml:space="preserve"> privaloma pateikti su QR kodu naudotojui</w:t>
            </w:r>
          </w:p>
          <w:p w14:paraId="056EBC7E" w14:textId="3C274018" w:rsidR="00D67204" w:rsidRPr="005412D8" w:rsidRDefault="00D67204" w:rsidP="00FA7E7F">
            <w:pPr>
              <w:pStyle w:val="Betarp"/>
              <w:tabs>
                <w:tab w:val="left" w:pos="1134"/>
              </w:tabs>
              <w:jc w:val="both"/>
            </w:pPr>
          </w:p>
        </w:tc>
        <w:tc>
          <w:tcPr>
            <w:tcW w:w="3666" w:type="dxa"/>
          </w:tcPr>
          <w:p w14:paraId="063222AF" w14:textId="377A88FF" w:rsidR="00D67204" w:rsidRPr="005412D8" w:rsidRDefault="00D67204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QR kodas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ti aiškiai 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į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skaitomas ir atsparus aplinkos poveikiui. Pateikiant informacij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vartotojui apie tekstil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gaminius, visa informacija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tiekiama naudotojui lietuvi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kalba, aiški, išsami ir atitikti teisiniams reikalavimams. Nuskenavus QR kod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naudotojui turi 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 pateikta ši informacija:</w:t>
            </w:r>
          </w:p>
          <w:p w14:paraId="0FDD1B40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 pavadinimas ir modelis; </w:t>
            </w:r>
          </w:p>
          <w:p w14:paraId="15EF5B74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lastRenderedPageBreak/>
              <w:t>gamintojas (tiek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jas) ir kilm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šalis;</w:t>
            </w:r>
          </w:p>
          <w:p w14:paraId="0D7261C1" w14:textId="602B1699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gamybos data ir partijos numeris (sutarties ir užsakymo numeris);</w:t>
            </w:r>
          </w:p>
          <w:p w14:paraId="43752484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audinio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s: pluoštin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sud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tis, svoris (gramai/kvadratiniam metrui), audinio tipas ir konstrukcija: (pvz., ripstop, tvilas, flisas ir pan.).</w:t>
            </w:r>
          </w:p>
          <w:p w14:paraId="0B8BC881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atsparumas ir ilgaamžiškumas: nudažymo atsparumas sausai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šlapiai trin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iai, dirbtinei šviesai, skalbimui, prakaitui;</w:t>
            </w:r>
          </w:p>
          <w:p w14:paraId="7E430115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instrukcija: standartizuoti prieži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ū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ros simboliai (pagal ISO 3758) ir aiškias tekstines instrukcijas, rekomendacijos, prailginan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č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ios gaminio tarnavimo laik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(patarimai, kaip tinkamai skalbti, džiovinti ir lyginti, kad uniforma ilgiau išlaikyt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savo funkcines savybes ir išvaizd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ą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, nurodyti, ar galima naudoti audini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minkštiklius;</w:t>
            </w:r>
          </w:p>
          <w:p w14:paraId="786E7EFF" w14:textId="77777777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funkcin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savyb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 ir detal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s: trumpas gaminio aprašymas; </w:t>
            </w:r>
          </w:p>
          <w:p w14:paraId="0441CEE5" w14:textId="63B477C1" w:rsidR="00D67204" w:rsidRPr="005412D8" w:rsidRDefault="00D67204" w:rsidP="00FA7E7F">
            <w:pPr>
              <w:pStyle w:val="Betarp"/>
              <w:numPr>
                <w:ilvl w:val="0"/>
                <w:numId w:val="3"/>
              </w:numPr>
              <w:tabs>
                <w:tab w:val="left" w:pos="312"/>
              </w:tabs>
              <w:ind w:left="33" w:firstLine="0"/>
              <w:jc w:val="both"/>
            </w:pP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gaminio  mat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ų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 xml:space="preserve"> lentel</w:t>
            </w:r>
            <w:r w:rsidRPr="005412D8">
              <w:rPr>
                <w:rFonts w:eastAsia="Times New Roman" w:cs="Times New Roman" w:hint="eastAsia"/>
                <w:kern w:val="0"/>
                <w:szCs w:val="24"/>
                <w:lang w:eastAsia="lt-LT"/>
                <w14:ligatures w14:val="none"/>
              </w:rPr>
              <w:t>ė</w:t>
            </w:r>
            <w:r w:rsidRPr="005412D8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s.</w:t>
            </w:r>
          </w:p>
        </w:tc>
        <w:tc>
          <w:tcPr>
            <w:tcW w:w="2970" w:type="dxa"/>
          </w:tcPr>
          <w:p w14:paraId="0E72A10D" w14:textId="77777777" w:rsidR="00D67204" w:rsidRPr="005412D8" w:rsidRDefault="00D67204" w:rsidP="00FA7E7F">
            <w:pPr>
              <w:pStyle w:val="Betarp"/>
              <w:tabs>
                <w:tab w:val="left" w:pos="312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</w:p>
        </w:tc>
      </w:tr>
      <w:tr w:rsidR="00D67204" w:rsidRPr="005412D8" w14:paraId="7A450BC7" w14:textId="5E9923A5" w:rsidTr="00D67204">
        <w:tc>
          <w:tcPr>
            <w:tcW w:w="570" w:type="dxa"/>
          </w:tcPr>
          <w:p w14:paraId="63472509" w14:textId="38348DC4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</w:t>
            </w:r>
          </w:p>
        </w:tc>
        <w:tc>
          <w:tcPr>
            <w:tcW w:w="2422" w:type="dxa"/>
          </w:tcPr>
          <w:p w14:paraId="5066DC78" w14:textId="77777777" w:rsidR="00D67204" w:rsidRPr="005412D8" w:rsidRDefault="00D67204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  <w:r w:rsidRPr="005412D8">
              <w:rPr>
                <w:b/>
                <w:bCs/>
              </w:rPr>
              <w:t>Pakavimas ir pateikimas</w:t>
            </w:r>
          </w:p>
        </w:tc>
        <w:tc>
          <w:tcPr>
            <w:tcW w:w="3666" w:type="dxa"/>
          </w:tcPr>
          <w:p w14:paraId="236524E4" w14:textId="07B89CDF" w:rsidR="00D67204" w:rsidRPr="005412D8" w:rsidRDefault="00D67204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2970" w:type="dxa"/>
          </w:tcPr>
          <w:p w14:paraId="33F96C6D" w14:textId="77777777" w:rsidR="00D67204" w:rsidRPr="005412D8" w:rsidRDefault="00D67204" w:rsidP="00FA7E7F">
            <w:pPr>
              <w:pStyle w:val="Betarp1"/>
              <w:tabs>
                <w:tab w:val="left" w:pos="1276"/>
              </w:tabs>
              <w:jc w:val="both"/>
              <w:rPr>
                <w:b/>
                <w:bCs/>
                <w:szCs w:val="24"/>
                <w:lang w:eastAsia="lt-LT"/>
              </w:rPr>
            </w:pPr>
          </w:p>
        </w:tc>
      </w:tr>
      <w:tr w:rsidR="00D67204" w:rsidRPr="005412D8" w14:paraId="1771D728" w14:textId="02C15244" w:rsidTr="00D67204">
        <w:tc>
          <w:tcPr>
            <w:tcW w:w="570" w:type="dxa"/>
          </w:tcPr>
          <w:p w14:paraId="1611025C" w14:textId="02943B33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4.1</w:t>
            </w:r>
          </w:p>
        </w:tc>
        <w:tc>
          <w:tcPr>
            <w:tcW w:w="2422" w:type="dxa"/>
          </w:tcPr>
          <w:p w14:paraId="2594462F" w14:textId="219A20E2" w:rsidR="00D67204" w:rsidRPr="00711D22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lt-LT"/>
                <w14:ligatures w14:val="none"/>
              </w:rPr>
            </w:pPr>
            <w:r w:rsidRPr="00711D22"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  <w:t>Pirminė pakuotė</w:t>
            </w:r>
          </w:p>
        </w:tc>
        <w:tc>
          <w:tcPr>
            <w:tcW w:w="3666" w:type="dxa"/>
          </w:tcPr>
          <w:p w14:paraId="44554CD8" w14:textId="30EC39AC" w:rsidR="00D67204" w:rsidRPr="00711D22" w:rsidRDefault="00D67204" w:rsidP="00FA7E7F">
            <w:pPr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711D22">
              <w:rPr>
                <w:rFonts w:ascii="Times New Roman" w:hAnsi="Times New Roman"/>
              </w:rPr>
              <w:t>Kiekvienas gaminys privalo būti kruopščiai sulankstytas ir supakuotas į skaidrią, tvirtą, uždaromą polietileno pakuotę. Ant pakuotės lipduku tvirtinama etiketė, kurioje nurodomas gamintojas, gaminio pavadinimas bei dydis.</w:t>
            </w:r>
          </w:p>
        </w:tc>
        <w:tc>
          <w:tcPr>
            <w:tcW w:w="2970" w:type="dxa"/>
          </w:tcPr>
          <w:p w14:paraId="4D7DA4D0" w14:textId="77777777" w:rsidR="00D67204" w:rsidRPr="00711D22" w:rsidRDefault="00D67204" w:rsidP="00FA7E7F">
            <w:pPr>
              <w:jc w:val="both"/>
              <w:rPr>
                <w:rFonts w:ascii="Times New Roman" w:hAnsi="Times New Roman"/>
              </w:rPr>
            </w:pPr>
          </w:p>
        </w:tc>
      </w:tr>
      <w:tr w:rsidR="00D67204" w:rsidRPr="005412D8" w14:paraId="3741D597" w14:textId="68289C8C" w:rsidTr="00D67204">
        <w:tc>
          <w:tcPr>
            <w:tcW w:w="570" w:type="dxa"/>
          </w:tcPr>
          <w:p w14:paraId="0E2F8E9C" w14:textId="3D2DEA1C" w:rsidR="00D67204" w:rsidRPr="005412D8" w:rsidRDefault="00D67204" w:rsidP="00FA7E7F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 w:rsidRPr="005412D8"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4.2</w:t>
            </w:r>
          </w:p>
        </w:tc>
        <w:tc>
          <w:tcPr>
            <w:tcW w:w="2422" w:type="dxa"/>
          </w:tcPr>
          <w:p w14:paraId="517EB323" w14:textId="716D3E78" w:rsidR="00D67204" w:rsidRPr="005412D8" w:rsidRDefault="00D67204" w:rsidP="00FA7E7F">
            <w:pPr>
              <w:pStyle w:val="Betarp"/>
              <w:tabs>
                <w:tab w:val="left" w:pos="1134"/>
              </w:tabs>
              <w:jc w:val="both"/>
              <w:rPr>
                <w:rFonts w:eastAsia="Times New Roman" w:cs="Times New Roman"/>
                <w:kern w:val="0"/>
                <w:szCs w:val="24"/>
                <w:lang w:eastAsia="lt-LT"/>
                <w14:ligatures w14:val="none"/>
              </w:rPr>
            </w:pPr>
            <w:r w:rsidRPr="005412D8">
              <w:rPr>
                <w:rFonts w:cs="Times New Roman"/>
                <w:szCs w:val="24"/>
              </w:rPr>
              <w:t>Antrinė pakuotė</w:t>
            </w:r>
          </w:p>
        </w:tc>
        <w:tc>
          <w:tcPr>
            <w:tcW w:w="3666" w:type="dxa"/>
          </w:tcPr>
          <w:p w14:paraId="04AB35F6" w14:textId="07026A46" w:rsidR="00D67204" w:rsidRPr="005412D8" w:rsidRDefault="00D67204" w:rsidP="00771FB3">
            <w:pPr>
              <w:pStyle w:val="prastasiniatinklio"/>
              <w:jc w:val="both"/>
            </w:pPr>
            <w:r w:rsidRPr="005412D8">
              <w:t>Gaminiai pakuojami į tvirtas, daugkartiniam sandėliavimui ir transportavimui atsparias kartonines dėžes. Kiekviena dėžė turi būti aiškiai paženklinta bent ant dviejų šonų ilgalaikėmis etiketėmis su ilgai išliekančia ryškiai matoma informacija:</w:t>
            </w:r>
            <w:r w:rsidRPr="005412D8">
              <w:rPr>
                <w:lang w:bidi="en-US"/>
              </w:rPr>
              <w:t xml:space="preserve"> gavėjo pavadinimas, gamintojo (tiekėjo) pavadinimas, tikslus gaminio pavadinimas (turi atitikti nurodytą sutartyje), dydžiai ir kiekiai, sutarties data ir numeris, užsakymo data ir numeris.</w:t>
            </w:r>
            <w:r w:rsidRPr="005412D8">
              <w:t xml:space="preserve"> </w:t>
            </w:r>
            <w:r w:rsidRPr="005412D8">
              <w:rPr>
                <w:lang w:bidi="en-US"/>
              </w:rPr>
              <w:t>Kiekviena d</w:t>
            </w:r>
            <w:r w:rsidRPr="005412D8">
              <w:rPr>
                <w:rFonts w:hint="eastAsia"/>
                <w:lang w:bidi="en-US"/>
              </w:rPr>
              <w:t>ėžė</w:t>
            </w:r>
            <w:r w:rsidRPr="005412D8">
              <w:rPr>
                <w:lang w:bidi="en-US"/>
              </w:rPr>
              <w:t xml:space="preserve"> turi b</w:t>
            </w:r>
            <w:r w:rsidRPr="005412D8">
              <w:rPr>
                <w:rFonts w:hint="eastAsia"/>
                <w:lang w:bidi="en-US"/>
              </w:rPr>
              <w:t>ū</w:t>
            </w:r>
            <w:r w:rsidRPr="005412D8">
              <w:rPr>
                <w:lang w:bidi="en-US"/>
              </w:rPr>
              <w:t xml:space="preserve">ti </w:t>
            </w:r>
            <w:r w:rsidRPr="005412D8">
              <w:rPr>
                <w:lang w:bidi="en-US"/>
              </w:rPr>
              <w:lastRenderedPageBreak/>
              <w:t>sunumeruota. Su Prek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>mis Pirk</w:t>
            </w:r>
            <w:r w:rsidRPr="005412D8">
              <w:rPr>
                <w:rFonts w:hint="eastAsia"/>
                <w:lang w:bidi="en-US"/>
              </w:rPr>
              <w:t>ė</w:t>
            </w:r>
            <w:r w:rsidRPr="005412D8">
              <w:rPr>
                <w:lang w:bidi="en-US"/>
              </w:rPr>
              <w:t>jui pateikiamas gamini</w:t>
            </w:r>
            <w:r w:rsidRPr="005412D8">
              <w:rPr>
                <w:rFonts w:hint="eastAsia"/>
                <w:lang w:bidi="en-US"/>
              </w:rPr>
              <w:t>ų</w:t>
            </w:r>
            <w:r w:rsidRPr="005412D8">
              <w:rPr>
                <w:lang w:bidi="en-US"/>
              </w:rPr>
              <w:t xml:space="preserve"> pakavimo lapas.</w:t>
            </w:r>
          </w:p>
        </w:tc>
        <w:tc>
          <w:tcPr>
            <w:tcW w:w="2970" w:type="dxa"/>
          </w:tcPr>
          <w:p w14:paraId="790AA7A8" w14:textId="77777777" w:rsidR="00D67204" w:rsidRPr="005412D8" w:rsidRDefault="00D67204" w:rsidP="00771FB3">
            <w:pPr>
              <w:pStyle w:val="prastasiniatinklio"/>
              <w:jc w:val="both"/>
            </w:pPr>
          </w:p>
        </w:tc>
      </w:tr>
      <w:tr w:rsidR="00D67204" w:rsidRPr="005412D8" w14:paraId="0D834299" w14:textId="28CEE174" w:rsidTr="00D67204">
        <w:tc>
          <w:tcPr>
            <w:tcW w:w="570" w:type="dxa"/>
          </w:tcPr>
          <w:p w14:paraId="05B10755" w14:textId="06B755BC" w:rsidR="00D67204" w:rsidRPr="005412D8" w:rsidRDefault="00D67204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</w:t>
            </w:r>
          </w:p>
        </w:tc>
        <w:tc>
          <w:tcPr>
            <w:tcW w:w="2422" w:type="dxa"/>
          </w:tcPr>
          <w:p w14:paraId="7372EAB8" w14:textId="6A0E6F57" w:rsidR="00D67204" w:rsidRPr="005412D8" w:rsidRDefault="00D67204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Modelio </w:t>
            </w:r>
            <w:r w:rsidRPr="009B01B4">
              <w:rPr>
                <w:rFonts w:cs="Times New Roman"/>
                <w:b/>
                <w:szCs w:val="24"/>
              </w:rPr>
              <w:t>techninis aprašymas</w:t>
            </w:r>
          </w:p>
        </w:tc>
        <w:tc>
          <w:tcPr>
            <w:tcW w:w="3666" w:type="dxa"/>
            <w:shd w:val="clear" w:color="auto" w:fill="FFFFFF" w:themeFill="background1"/>
          </w:tcPr>
          <w:p w14:paraId="1AA38072" w14:textId="77777777" w:rsidR="00D67204" w:rsidRPr="006B11BB" w:rsidRDefault="00D67204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  <w:tc>
          <w:tcPr>
            <w:tcW w:w="2970" w:type="dxa"/>
            <w:shd w:val="clear" w:color="auto" w:fill="FFFFFF" w:themeFill="background1"/>
          </w:tcPr>
          <w:p w14:paraId="23ABD7B7" w14:textId="77777777" w:rsidR="00D67204" w:rsidRPr="006B11BB" w:rsidRDefault="00D67204" w:rsidP="009B01B4">
            <w:pPr>
              <w:pStyle w:val="Sraopastraipa"/>
              <w:tabs>
                <w:tab w:val="left" w:pos="600"/>
              </w:tabs>
              <w:ind w:left="360"/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2FB069B7" w14:textId="127F4047" w:rsidTr="00D67204">
        <w:tc>
          <w:tcPr>
            <w:tcW w:w="570" w:type="dxa"/>
          </w:tcPr>
          <w:p w14:paraId="76419C2B" w14:textId="7453EE5E" w:rsidR="00D67204" w:rsidRDefault="00D67204" w:rsidP="005412D8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5.1</w:t>
            </w:r>
          </w:p>
        </w:tc>
        <w:tc>
          <w:tcPr>
            <w:tcW w:w="2422" w:type="dxa"/>
          </w:tcPr>
          <w:p w14:paraId="4E111817" w14:textId="12A6B741" w:rsidR="00D67204" w:rsidRPr="004C45DF" w:rsidRDefault="00D67204" w:rsidP="005412D8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</w:rPr>
            </w:pPr>
            <w:r w:rsidRPr="004C45DF">
              <w:rPr>
                <w:rFonts w:cs="Times New Roman"/>
                <w:bCs/>
                <w:szCs w:val="24"/>
              </w:rPr>
              <w:t>Siluetas</w:t>
            </w:r>
          </w:p>
        </w:tc>
        <w:tc>
          <w:tcPr>
            <w:tcW w:w="3666" w:type="dxa"/>
            <w:shd w:val="clear" w:color="auto" w:fill="FFFFFF" w:themeFill="background1"/>
          </w:tcPr>
          <w:p w14:paraId="00D61356" w14:textId="2EE9D0AA" w:rsidR="00D67204" w:rsidRPr="004C45DF" w:rsidRDefault="00D67204" w:rsidP="007F0954">
            <w:pPr>
              <w:tabs>
                <w:tab w:val="left" w:pos="420"/>
              </w:tabs>
              <w:jc w:val="both"/>
              <w:rPr>
                <w:rFonts w:ascii="Times New Roman" w:hAnsi="Times New Roman"/>
                <w:szCs w:val="24"/>
                <w:highlight w:val="yellow"/>
                <w:lang w:eastAsia="lt-LT"/>
              </w:rPr>
            </w:pPr>
            <w:r w:rsidRPr="004C45DF">
              <w:rPr>
                <w:rFonts w:ascii="Times New Roman" w:hAnsi="Times New Roman" w:hint="eastAsia"/>
                <w:szCs w:val="24"/>
                <w:lang w:eastAsia="lt-LT"/>
              </w:rPr>
              <w:t>Š</w:t>
            </w:r>
            <w:r w:rsidRPr="004C45DF">
              <w:rPr>
                <w:rFonts w:ascii="Times New Roman" w:hAnsi="Times New Roman"/>
                <w:szCs w:val="24"/>
                <w:lang w:eastAsia="lt-LT"/>
              </w:rPr>
              <w:t xml:space="preserve">varkas siuvamas lengvai prigludusio silueto su </w:t>
            </w:r>
            <w:r w:rsidRPr="004C45DF">
              <w:rPr>
                <w:rFonts w:ascii="Times New Roman" w:hAnsi="Times New Roman" w:hint="eastAsia"/>
                <w:szCs w:val="24"/>
                <w:lang w:eastAsia="lt-LT"/>
              </w:rPr>
              <w:t>į</w:t>
            </w:r>
            <w:r w:rsidRPr="004C45DF">
              <w:rPr>
                <w:rFonts w:ascii="Times New Roman" w:hAnsi="Times New Roman"/>
                <w:szCs w:val="24"/>
                <w:lang w:eastAsia="lt-LT"/>
              </w:rPr>
              <w:t>siuvais nugaroje.</w:t>
            </w:r>
          </w:p>
        </w:tc>
        <w:tc>
          <w:tcPr>
            <w:tcW w:w="2970" w:type="dxa"/>
            <w:shd w:val="clear" w:color="auto" w:fill="FFFFFF" w:themeFill="background1"/>
          </w:tcPr>
          <w:p w14:paraId="36D1B17F" w14:textId="77777777" w:rsidR="00D67204" w:rsidRPr="004C45DF" w:rsidRDefault="00D67204" w:rsidP="007F0954">
            <w:pPr>
              <w:tabs>
                <w:tab w:val="left" w:pos="420"/>
              </w:tabs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3C2E6CC7" w14:textId="2593167A" w:rsidTr="00D67204">
        <w:tc>
          <w:tcPr>
            <w:tcW w:w="570" w:type="dxa"/>
          </w:tcPr>
          <w:p w14:paraId="4AF6DBCA" w14:textId="63A78C20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5.2</w:t>
            </w:r>
          </w:p>
        </w:tc>
        <w:tc>
          <w:tcPr>
            <w:tcW w:w="2422" w:type="dxa"/>
          </w:tcPr>
          <w:p w14:paraId="7B5AAE38" w14:textId="76BD1C12" w:rsidR="00D67204" w:rsidRPr="004C45DF" w:rsidRDefault="00D67204" w:rsidP="009129D1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Švarko</w:t>
            </w:r>
            <w:r w:rsidRPr="004C45DF">
              <w:rPr>
                <w:rFonts w:cs="Times New Roman"/>
                <w:bCs/>
                <w:szCs w:val="24"/>
              </w:rPr>
              <w:t xml:space="preserve"> užsegimas</w:t>
            </w:r>
          </w:p>
        </w:tc>
        <w:tc>
          <w:tcPr>
            <w:tcW w:w="3666" w:type="dxa"/>
            <w:shd w:val="clear" w:color="auto" w:fill="FFFFFF" w:themeFill="background1"/>
          </w:tcPr>
          <w:p w14:paraId="2A47D7FC" w14:textId="77777777" w:rsidR="00D67204" w:rsidRDefault="00D67204" w:rsidP="00361B2F">
            <w:pPr>
              <w:pStyle w:val="Betarp"/>
              <w:numPr>
                <w:ilvl w:val="0"/>
                <w:numId w:val="31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 xml:space="preserve">Švarkas priekyje užsegamas išsegamu užtrauktuku. Užtrauktukas padengiamas pokraščiu, kuris papildomai užsegamas trimis kibaus tekstilinio užsegimo detalėmis. </w:t>
            </w:r>
          </w:p>
          <w:p w14:paraId="5558CA63" w14:textId="1429FFD2" w:rsidR="00D67204" w:rsidRPr="00361B2F" w:rsidRDefault="00D67204" w:rsidP="00361B2F">
            <w:pPr>
              <w:pStyle w:val="Betarp"/>
              <w:numPr>
                <w:ilvl w:val="0"/>
                <w:numId w:val="31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Pokraščio formavimas: pokraštis suformuotas perlenkiant audinį į vidų, užlyginant kraštą ir nupeltakiuojant lenkimo liniją 0,5±0,2 cm atstumu nuo užlyginto krašto. Laisvas pokraščio kraštas, kartu su užtrauktuko dalimi, prisiūtas prie priekio puselės 5,0 ±0,3 cm atstumu nuo krašto. Kita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trauktuko dalis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ta prie de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priekio pusel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kra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to.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trauktukas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siuvamas tarp priekio vidin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pus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ir de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inio pokra</w:t>
            </w:r>
            <w:r w:rsidRPr="00361B2F">
              <w:rPr>
                <w:rFonts w:hint="eastAsia"/>
                <w:lang w:eastAsia="lt-LT"/>
              </w:rPr>
              <w:t>šč</w:t>
            </w:r>
            <w:r w:rsidRPr="00361B2F">
              <w:rPr>
                <w:lang w:eastAsia="lt-LT"/>
              </w:rPr>
              <w:t>io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s.</w:t>
            </w:r>
          </w:p>
          <w:p w14:paraId="60DA9261" w14:textId="4A590E22" w:rsidR="00D67204" w:rsidRPr="00361B2F" w:rsidRDefault="00D67204" w:rsidP="00361B2F">
            <w:pPr>
              <w:pStyle w:val="Betarp"/>
              <w:numPr>
                <w:ilvl w:val="0"/>
                <w:numId w:val="31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Kibi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tekstilini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segim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velni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pusi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(su kilput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mis) 2,5±0,2 cm </w:t>
            </w:r>
            <w:r w:rsidRPr="00361B2F">
              <w:rPr>
                <w:rFonts w:cs="Times New Roman"/>
                <w:lang w:eastAsia="lt-LT"/>
              </w:rPr>
              <w:t>×</w:t>
            </w:r>
            <w:r w:rsidRPr="00361B2F">
              <w:rPr>
                <w:lang w:eastAsia="lt-LT"/>
              </w:rPr>
              <w:t xml:space="preserve"> 5,0±0,2 cm juostel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 xml:space="preserve">tos prie priekio,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alia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trauktuko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siuvimo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s, o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iurk</w:t>
            </w:r>
            <w:r w:rsidRPr="00361B2F">
              <w:rPr>
                <w:rFonts w:hint="eastAsia"/>
                <w:lang w:eastAsia="lt-LT"/>
              </w:rPr>
              <w:t>šč</w:t>
            </w:r>
            <w:r w:rsidRPr="00361B2F">
              <w:rPr>
                <w:lang w:eastAsia="lt-LT"/>
              </w:rPr>
              <w:t>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pusi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(su kabliukais) juostel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tos prie pokra</w:t>
            </w:r>
            <w:r w:rsidRPr="00361B2F">
              <w:rPr>
                <w:rFonts w:hint="eastAsia"/>
                <w:lang w:eastAsia="lt-LT"/>
              </w:rPr>
              <w:t>šč</w:t>
            </w:r>
            <w:r w:rsidRPr="00361B2F">
              <w:rPr>
                <w:lang w:eastAsia="lt-LT"/>
              </w:rPr>
              <w:t>io 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 xml:space="preserve"> vidin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pus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s.</w:t>
            </w:r>
          </w:p>
        </w:tc>
        <w:tc>
          <w:tcPr>
            <w:tcW w:w="2970" w:type="dxa"/>
            <w:shd w:val="clear" w:color="auto" w:fill="FFFFFF" w:themeFill="background1"/>
          </w:tcPr>
          <w:p w14:paraId="16D208C9" w14:textId="77777777" w:rsidR="00D67204" w:rsidRPr="00361B2F" w:rsidRDefault="00D67204" w:rsidP="00361B2F">
            <w:pPr>
              <w:pStyle w:val="Betarp"/>
              <w:numPr>
                <w:ilvl w:val="0"/>
                <w:numId w:val="31"/>
              </w:numPr>
              <w:jc w:val="both"/>
              <w:rPr>
                <w:lang w:eastAsia="lt-LT"/>
              </w:rPr>
            </w:pPr>
          </w:p>
        </w:tc>
      </w:tr>
      <w:tr w:rsidR="00D67204" w:rsidRPr="005412D8" w14:paraId="176BD949" w14:textId="12A7BEEB" w:rsidTr="00D67204">
        <w:tc>
          <w:tcPr>
            <w:tcW w:w="570" w:type="dxa"/>
          </w:tcPr>
          <w:p w14:paraId="11DE21F4" w14:textId="573B9797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5.3</w:t>
            </w:r>
          </w:p>
        </w:tc>
        <w:tc>
          <w:tcPr>
            <w:tcW w:w="2422" w:type="dxa"/>
          </w:tcPr>
          <w:p w14:paraId="11C93641" w14:textId="788B5D90" w:rsidR="00D67204" w:rsidRPr="004C45DF" w:rsidRDefault="00D67204" w:rsidP="009129D1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</w:rPr>
            </w:pPr>
            <w:r w:rsidRPr="004C45DF">
              <w:rPr>
                <w:rFonts w:cs="Times New Roman"/>
                <w:bCs/>
                <w:szCs w:val="24"/>
              </w:rPr>
              <w:t>Švarko priekis</w:t>
            </w:r>
          </w:p>
        </w:tc>
        <w:tc>
          <w:tcPr>
            <w:tcW w:w="3666" w:type="dxa"/>
            <w:shd w:val="clear" w:color="auto" w:fill="FFFFFF" w:themeFill="background1"/>
          </w:tcPr>
          <w:p w14:paraId="15915C9E" w14:textId="51B295CF" w:rsidR="00D67204" w:rsidRPr="00361B2F" w:rsidRDefault="00D67204" w:rsidP="00361B2F">
            <w:pPr>
              <w:pStyle w:val="Betarp"/>
              <w:numPr>
                <w:ilvl w:val="0"/>
                <w:numId w:val="29"/>
              </w:numPr>
              <w:jc w:val="both"/>
              <w:rPr>
                <w:lang w:eastAsia="lt-LT"/>
              </w:rPr>
            </w:pP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 xml:space="preserve">varko priekis kirptas, su papete, dviem vertikaliomis 17 ±0,5 cm ilgio,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leistin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mis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mis su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trauktuku ir 1,5</w:t>
            </w:r>
            <w:r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0,3 cm plo</w:t>
            </w:r>
            <w:r w:rsidRPr="00361B2F">
              <w:rPr>
                <w:rFonts w:hint="eastAsia"/>
                <w:lang w:eastAsia="lt-LT"/>
              </w:rPr>
              <w:t>č</w:t>
            </w:r>
            <w:r w:rsidRPr="00361B2F">
              <w:rPr>
                <w:lang w:eastAsia="lt-LT"/>
              </w:rPr>
              <w:t>io lystele.</w:t>
            </w:r>
          </w:p>
          <w:p w14:paraId="453356B2" w14:textId="77777777" w:rsidR="00D67204" w:rsidRPr="00361B2F" w:rsidRDefault="00D67204" w:rsidP="00361B2F">
            <w:pPr>
              <w:pStyle w:val="Betarp"/>
              <w:numPr>
                <w:ilvl w:val="0"/>
                <w:numId w:val="29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mai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elis 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 xml:space="preserve"> tinklinio pamu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alo. Vienas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kra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 xml:space="preserve">tas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 xml:space="preserve">tas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 xml:space="preserve"> pagrindin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pokra</w:t>
            </w:r>
            <w:r w:rsidRPr="00361B2F">
              <w:rPr>
                <w:rFonts w:hint="eastAsia"/>
                <w:lang w:eastAsia="lt-LT"/>
              </w:rPr>
              <w:t>šč</w:t>
            </w:r>
            <w:r w:rsidRPr="00361B2F">
              <w:rPr>
                <w:lang w:eastAsia="lt-LT"/>
              </w:rPr>
              <w:t>io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ę</w:t>
            </w:r>
            <w:r w:rsidRPr="00361B2F">
              <w:rPr>
                <w:lang w:eastAsia="lt-LT"/>
              </w:rPr>
              <w:t>.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atstumas nuo priekio kra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to ir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segimo peltakio turi b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ti simetri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kas.</w:t>
            </w:r>
          </w:p>
          <w:p w14:paraId="5D91D6A2" w14:textId="61A330B2" w:rsidR="00D67204" w:rsidRPr="00361B2F" w:rsidRDefault="00D67204" w:rsidP="00361B2F">
            <w:pPr>
              <w:pStyle w:val="Betarp"/>
              <w:numPr>
                <w:ilvl w:val="0"/>
                <w:numId w:val="29"/>
              </w:numPr>
              <w:jc w:val="both"/>
              <w:rPr>
                <w:lang w:eastAsia="lt-LT"/>
              </w:rPr>
            </w:pPr>
            <w:r w:rsidRPr="00361B2F">
              <w:rPr>
                <w:rFonts w:hint="eastAsia"/>
                <w:lang w:eastAsia="lt-LT"/>
              </w:rPr>
              <w:lastRenderedPageBreak/>
              <w:t>Š</w:t>
            </w:r>
            <w:r w:rsidRPr="00361B2F">
              <w:rPr>
                <w:lang w:eastAsia="lt-LT"/>
              </w:rPr>
              <w:t>varko priekyje ant pokra</w:t>
            </w:r>
            <w:r w:rsidRPr="00361B2F">
              <w:rPr>
                <w:rFonts w:hint="eastAsia"/>
                <w:lang w:eastAsia="lt-LT"/>
              </w:rPr>
              <w:t>šč</w:t>
            </w:r>
            <w:r w:rsidRPr="00361B2F">
              <w:rPr>
                <w:lang w:eastAsia="lt-LT"/>
              </w:rPr>
              <w:t>io, papet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prisiuvimo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je prisiuvama kibaus tekstilinio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segimo,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velnios pus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, movai tvirtinti.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matmenys  4,0±0,2 cm × 10</w:t>
            </w:r>
            <w:r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 xml:space="preserve">0,2 cm. </w:t>
            </w:r>
          </w:p>
          <w:p w14:paraId="6F332052" w14:textId="5CD048B7" w:rsidR="00D67204" w:rsidRPr="00361B2F" w:rsidRDefault="00D67204" w:rsidP="00361B2F">
            <w:pPr>
              <w:pStyle w:val="Betarp"/>
              <w:numPr>
                <w:ilvl w:val="0"/>
                <w:numId w:val="29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 xml:space="preserve">Ant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varko de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priekio pusel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s, 2,0</w:t>
            </w:r>
            <w:r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0,2cm atstumu nuo papet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prisiuvimo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s,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leistin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lystel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lygyje,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ta kibaus tekstilinio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segimo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velnios pus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, pavard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juostelei tvirtinti.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matmenys 10,0±0,2cm × 2,0</w:t>
            </w:r>
            <w:r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0,2 cm.</w:t>
            </w:r>
          </w:p>
        </w:tc>
        <w:tc>
          <w:tcPr>
            <w:tcW w:w="2970" w:type="dxa"/>
            <w:shd w:val="clear" w:color="auto" w:fill="FFFFFF" w:themeFill="background1"/>
          </w:tcPr>
          <w:p w14:paraId="4854042E" w14:textId="77777777" w:rsidR="00D67204" w:rsidRPr="00361B2F" w:rsidRDefault="00D67204" w:rsidP="00361B2F">
            <w:pPr>
              <w:pStyle w:val="Betarp"/>
              <w:numPr>
                <w:ilvl w:val="0"/>
                <w:numId w:val="29"/>
              </w:numPr>
              <w:jc w:val="both"/>
              <w:rPr>
                <w:lang w:eastAsia="lt-LT"/>
              </w:rPr>
            </w:pPr>
          </w:p>
        </w:tc>
      </w:tr>
      <w:tr w:rsidR="00D67204" w:rsidRPr="005412D8" w14:paraId="39CDB823" w14:textId="5A312523" w:rsidTr="00D67204">
        <w:tc>
          <w:tcPr>
            <w:tcW w:w="570" w:type="dxa"/>
          </w:tcPr>
          <w:p w14:paraId="1A7C1319" w14:textId="4EA03AE5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5.4</w:t>
            </w:r>
          </w:p>
        </w:tc>
        <w:tc>
          <w:tcPr>
            <w:tcW w:w="2422" w:type="dxa"/>
          </w:tcPr>
          <w:p w14:paraId="24F558E3" w14:textId="5A17753D" w:rsidR="00D67204" w:rsidRPr="004C45DF" w:rsidRDefault="00D67204" w:rsidP="009129D1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</w:rPr>
            </w:pPr>
            <w:r>
              <w:rPr>
                <w:szCs w:val="24"/>
                <w:lang w:eastAsia="lt-LT"/>
              </w:rPr>
              <w:t>A</w:t>
            </w:r>
            <w:r w:rsidRPr="00780161">
              <w:rPr>
                <w:szCs w:val="24"/>
                <w:lang w:eastAsia="lt-LT"/>
              </w:rPr>
              <w:t>pykaklė ir užsegima</w:t>
            </w:r>
            <w:r>
              <w:rPr>
                <w:szCs w:val="24"/>
                <w:lang w:eastAsia="lt-LT"/>
              </w:rPr>
              <w:t>s</w:t>
            </w:r>
          </w:p>
        </w:tc>
        <w:tc>
          <w:tcPr>
            <w:tcW w:w="3666" w:type="dxa"/>
            <w:shd w:val="clear" w:color="auto" w:fill="FFFFFF" w:themeFill="background1"/>
          </w:tcPr>
          <w:p w14:paraId="50F99BEC" w14:textId="77777777" w:rsidR="00D67204" w:rsidRDefault="00D67204" w:rsidP="00361B2F">
            <w:pPr>
              <w:pStyle w:val="Betarp"/>
              <w:numPr>
                <w:ilvl w:val="0"/>
                <w:numId w:val="27"/>
              </w:numPr>
              <w:jc w:val="both"/>
              <w:rPr>
                <w:lang w:eastAsia="lt-LT"/>
              </w:rPr>
            </w:pPr>
            <w:r w:rsidRPr="000E1F12">
              <w:rPr>
                <w:lang w:eastAsia="lt-LT"/>
              </w:rPr>
              <w:t>Švarko apykaklė – stovės formos, su pailgintu kairės pusės galu vyrams ir su pailgintu dešinės pusės galu moterims. Apykaklės aukštis ties priekio užsegimu – 5,0 ±</w:t>
            </w:r>
            <w:r>
              <w:rPr>
                <w:lang w:eastAsia="lt-LT"/>
              </w:rPr>
              <w:t xml:space="preserve"> </w:t>
            </w:r>
            <w:r w:rsidRPr="000E1F12">
              <w:rPr>
                <w:lang w:eastAsia="lt-LT"/>
              </w:rPr>
              <w:t>0,3 cm, nugaros viduryje 6,0 ± 0,3 cm.</w:t>
            </w:r>
          </w:p>
          <w:p w14:paraId="12DF82C1" w14:textId="77777777" w:rsidR="00D67204" w:rsidRDefault="00D67204" w:rsidP="00361B2F">
            <w:pPr>
              <w:pStyle w:val="Betarp"/>
              <w:numPr>
                <w:ilvl w:val="0"/>
                <w:numId w:val="27"/>
              </w:numPr>
              <w:jc w:val="both"/>
              <w:rPr>
                <w:lang w:eastAsia="lt-LT"/>
              </w:rPr>
            </w:pP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varko apykakl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segimui prisi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ti nustatytos formos kib</w:t>
            </w:r>
            <w:r>
              <w:rPr>
                <w:rFonts w:hint="eastAsia"/>
                <w:lang w:eastAsia="lt-LT"/>
              </w:rPr>
              <w:t>ū</w:t>
            </w:r>
            <w:r>
              <w:rPr>
                <w:lang w:eastAsia="lt-LT"/>
              </w:rPr>
              <w:t>s tekstiliniai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segimai:</w:t>
            </w:r>
          </w:p>
          <w:p w14:paraId="23A7EDAC" w14:textId="7D76331D" w:rsidR="00D67204" w:rsidRDefault="00D67204" w:rsidP="00361B2F">
            <w:pPr>
              <w:pStyle w:val="Betarp"/>
              <w:numPr>
                <w:ilvl w:val="0"/>
                <w:numId w:val="27"/>
              </w:numPr>
              <w:jc w:val="both"/>
              <w:rPr>
                <w:lang w:eastAsia="lt-LT"/>
              </w:rPr>
            </w:pPr>
            <w:r>
              <w:rPr>
                <w:lang w:eastAsia="lt-LT"/>
              </w:rPr>
              <w:t>Prie apykakl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pailginto kair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galo vidin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– sta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iakampio formos 3,0 </w:t>
            </w:r>
            <w:r w:rsidRPr="000E1F12">
              <w:rPr>
                <w:lang w:eastAsia="lt-LT"/>
              </w:rPr>
              <w:t>±0,2</w:t>
            </w:r>
            <w:r>
              <w:rPr>
                <w:lang w:eastAsia="lt-LT"/>
              </w:rPr>
              <w:t xml:space="preserve"> cm </w:t>
            </w:r>
            <w:r>
              <w:rPr>
                <w:rFonts w:cs="Times New Roman"/>
                <w:lang w:eastAsia="lt-LT"/>
              </w:rPr>
              <w:t>×</w:t>
            </w:r>
            <w:r>
              <w:rPr>
                <w:lang w:eastAsia="lt-LT"/>
              </w:rPr>
              <w:t xml:space="preserve"> 7,0</w:t>
            </w:r>
            <w:r>
              <w:rPr>
                <w:rFonts w:cs="Times New Roman"/>
                <w:lang w:eastAsia="lt-LT"/>
              </w:rPr>
              <w:t>±</w:t>
            </w:r>
            <w:r>
              <w:rPr>
                <w:lang w:eastAsia="lt-LT"/>
              </w:rPr>
              <w:t>0,2 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kibaus tekstilinio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segimo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velnioji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 xml:space="preserve"> , o prie apykakl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pailginto de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galo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orin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– sta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iakampio formos </w:t>
            </w:r>
            <w:r w:rsidRPr="000E1F12">
              <w:rPr>
                <w:lang w:eastAsia="lt-LT"/>
              </w:rPr>
              <w:t xml:space="preserve">3,0±0,2 cm × </w:t>
            </w:r>
            <w:r>
              <w:rPr>
                <w:lang w:eastAsia="lt-LT"/>
              </w:rPr>
              <w:t>4</w:t>
            </w:r>
            <w:r w:rsidRPr="000E1F12">
              <w:rPr>
                <w:lang w:eastAsia="lt-LT"/>
              </w:rPr>
              <w:t xml:space="preserve">,0±0,2 cm </w:t>
            </w:r>
            <w:r>
              <w:rPr>
                <w:lang w:eastAsia="lt-LT"/>
              </w:rPr>
              <w:t>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kibaus tekstilinio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segimo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velnioji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;</w:t>
            </w:r>
          </w:p>
          <w:p w14:paraId="735FB5C8" w14:textId="3A93D8C5" w:rsidR="00D67204" w:rsidRPr="004C45DF" w:rsidRDefault="00D67204" w:rsidP="00361B2F">
            <w:pPr>
              <w:pStyle w:val="Betarp"/>
              <w:numPr>
                <w:ilvl w:val="0"/>
                <w:numId w:val="27"/>
              </w:numPr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>Prie apykakl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de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orin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– sta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iakampio formos </w:t>
            </w:r>
            <w:r w:rsidRPr="000E1F12">
              <w:rPr>
                <w:lang w:eastAsia="lt-LT"/>
              </w:rPr>
              <w:t xml:space="preserve">3,0 ±0,2 cm × 7,0±0,2 cm </w:t>
            </w:r>
            <w:r>
              <w:rPr>
                <w:lang w:eastAsia="lt-LT"/>
              </w:rPr>
              <w:t>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kibaus tekstilinio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segimo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iurk</w:t>
            </w:r>
            <w:r>
              <w:rPr>
                <w:rFonts w:hint="eastAsia"/>
                <w:lang w:eastAsia="lt-LT"/>
              </w:rPr>
              <w:t>šč</w:t>
            </w:r>
            <w:r>
              <w:rPr>
                <w:lang w:eastAsia="lt-LT"/>
              </w:rPr>
              <w:t>ioji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, o prie apykakl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kair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i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orin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s – sta</w:t>
            </w:r>
            <w:r>
              <w:rPr>
                <w:rFonts w:hint="eastAsia"/>
                <w:lang w:eastAsia="lt-LT"/>
              </w:rPr>
              <w:t>č</w:t>
            </w:r>
            <w:r>
              <w:rPr>
                <w:lang w:eastAsia="lt-LT"/>
              </w:rPr>
              <w:t xml:space="preserve">iakampio </w:t>
            </w:r>
            <w:r w:rsidRPr="000E1F12">
              <w:rPr>
                <w:lang w:eastAsia="lt-LT"/>
              </w:rPr>
              <w:t xml:space="preserve">3,0±0,2 cm × 4,0±0,2 </w:t>
            </w:r>
            <w:r>
              <w:rPr>
                <w:lang w:eastAsia="lt-LT"/>
              </w:rPr>
              <w:t>cm dyd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>io kibaus tekstilinio u</w:t>
            </w:r>
            <w:r>
              <w:rPr>
                <w:rFonts w:hint="eastAsia"/>
                <w:lang w:eastAsia="lt-LT"/>
              </w:rPr>
              <w:t>ž</w:t>
            </w:r>
            <w:r>
              <w:rPr>
                <w:lang w:eastAsia="lt-LT"/>
              </w:rPr>
              <w:t xml:space="preserve">segimo </w:t>
            </w:r>
            <w:r>
              <w:rPr>
                <w:rFonts w:hint="eastAsia"/>
                <w:lang w:eastAsia="lt-LT"/>
              </w:rPr>
              <w:t>š</w:t>
            </w:r>
            <w:r>
              <w:rPr>
                <w:lang w:eastAsia="lt-LT"/>
              </w:rPr>
              <w:t>iurk</w:t>
            </w:r>
            <w:r>
              <w:rPr>
                <w:rFonts w:hint="eastAsia"/>
                <w:lang w:eastAsia="lt-LT"/>
              </w:rPr>
              <w:t>šč</w:t>
            </w:r>
            <w:r>
              <w:rPr>
                <w:lang w:eastAsia="lt-LT"/>
              </w:rPr>
              <w:t>ioji pus</w:t>
            </w:r>
            <w:r>
              <w:rPr>
                <w:rFonts w:hint="eastAsia"/>
                <w:lang w:eastAsia="lt-LT"/>
              </w:rPr>
              <w:t>ė</w:t>
            </w:r>
            <w:r>
              <w:rPr>
                <w:lang w:eastAsia="lt-LT"/>
              </w:rPr>
              <w:t>.</w:t>
            </w:r>
          </w:p>
        </w:tc>
        <w:tc>
          <w:tcPr>
            <w:tcW w:w="2970" w:type="dxa"/>
            <w:shd w:val="clear" w:color="auto" w:fill="FFFFFF" w:themeFill="background1"/>
          </w:tcPr>
          <w:p w14:paraId="2A6A940C" w14:textId="77777777" w:rsidR="00D67204" w:rsidRPr="000E1F12" w:rsidRDefault="00D67204" w:rsidP="00361B2F">
            <w:pPr>
              <w:pStyle w:val="Betarp"/>
              <w:numPr>
                <w:ilvl w:val="0"/>
                <w:numId w:val="27"/>
              </w:numPr>
              <w:jc w:val="both"/>
              <w:rPr>
                <w:lang w:eastAsia="lt-LT"/>
              </w:rPr>
            </w:pPr>
          </w:p>
        </w:tc>
      </w:tr>
      <w:tr w:rsidR="00D67204" w:rsidRPr="005412D8" w14:paraId="5ECD5E84" w14:textId="55BE4C27" w:rsidTr="00D67204">
        <w:tc>
          <w:tcPr>
            <w:tcW w:w="570" w:type="dxa"/>
          </w:tcPr>
          <w:p w14:paraId="478F9527" w14:textId="0B04D370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5.5</w:t>
            </w:r>
          </w:p>
        </w:tc>
        <w:tc>
          <w:tcPr>
            <w:tcW w:w="2422" w:type="dxa"/>
          </w:tcPr>
          <w:p w14:paraId="6A59CCC9" w14:textId="0289778A" w:rsidR="00D67204" w:rsidRPr="00361B2F" w:rsidRDefault="00D67204" w:rsidP="00361B2F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</w:rPr>
            </w:pPr>
            <w:r w:rsidRPr="00361B2F">
              <w:rPr>
                <w:rFonts w:cs="Times New Roman"/>
                <w:bCs/>
                <w:szCs w:val="24"/>
              </w:rPr>
              <w:t>Švarko nugara</w:t>
            </w:r>
          </w:p>
        </w:tc>
        <w:tc>
          <w:tcPr>
            <w:tcW w:w="3666" w:type="dxa"/>
            <w:shd w:val="clear" w:color="auto" w:fill="FFFFFF" w:themeFill="background1"/>
          </w:tcPr>
          <w:p w14:paraId="12123023" w14:textId="54EFD382" w:rsidR="00D67204" w:rsidRPr="00361B2F" w:rsidRDefault="00D67204" w:rsidP="00361B2F">
            <w:pPr>
              <w:tabs>
                <w:tab w:val="left" w:pos="420"/>
              </w:tabs>
              <w:jc w:val="both"/>
              <w:rPr>
                <w:rFonts w:ascii="Times New Roman" w:hAnsi="Times New Roman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szCs w:val="24"/>
                <w:lang w:eastAsia="lt-LT"/>
              </w:rPr>
              <w:t xml:space="preserve">Švarko nugara su papete ir su 2,0±0,3 cm gylio klostėmis </w:t>
            </w:r>
            <w:r w:rsidRPr="00361B2F">
              <w:rPr>
                <w:rFonts w:ascii="Times New Roman" w:hAnsi="Times New Roman"/>
                <w:szCs w:val="24"/>
                <w:lang w:eastAsia="lt-LT"/>
              </w:rPr>
              <w:lastRenderedPageBreak/>
              <w:t>laisvumui. Nugaros įsiūvų gylis – 1,0±0,2 cm.</w:t>
            </w:r>
          </w:p>
        </w:tc>
        <w:tc>
          <w:tcPr>
            <w:tcW w:w="2970" w:type="dxa"/>
            <w:shd w:val="clear" w:color="auto" w:fill="FFFFFF" w:themeFill="background1"/>
          </w:tcPr>
          <w:p w14:paraId="007C4C10" w14:textId="77777777" w:rsidR="00D67204" w:rsidRPr="00361B2F" w:rsidRDefault="00D67204" w:rsidP="00361B2F">
            <w:pPr>
              <w:tabs>
                <w:tab w:val="left" w:pos="420"/>
              </w:tabs>
              <w:jc w:val="both"/>
              <w:rPr>
                <w:rFonts w:ascii="Times New Roman" w:hAnsi="Times New Roman"/>
                <w:szCs w:val="24"/>
                <w:lang w:eastAsia="lt-LT"/>
              </w:rPr>
            </w:pPr>
          </w:p>
        </w:tc>
      </w:tr>
      <w:tr w:rsidR="00D67204" w:rsidRPr="005412D8" w14:paraId="6560562C" w14:textId="3B7EB7C3" w:rsidTr="00D67204">
        <w:tc>
          <w:tcPr>
            <w:tcW w:w="570" w:type="dxa"/>
          </w:tcPr>
          <w:p w14:paraId="7FA5E1FC" w14:textId="58BDC5A4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5.6</w:t>
            </w:r>
          </w:p>
        </w:tc>
        <w:tc>
          <w:tcPr>
            <w:tcW w:w="2422" w:type="dxa"/>
          </w:tcPr>
          <w:p w14:paraId="19DB6E78" w14:textId="006A5536" w:rsidR="00D67204" w:rsidRPr="00361B2F" w:rsidRDefault="00D67204" w:rsidP="00361B2F">
            <w:pPr>
              <w:pStyle w:val="Betarp"/>
              <w:jc w:val="both"/>
              <w:rPr>
                <w:highlight w:val="yellow"/>
              </w:rPr>
            </w:pPr>
            <w:r w:rsidRPr="00361B2F">
              <w:t>Švarko rankovės</w:t>
            </w:r>
          </w:p>
        </w:tc>
        <w:tc>
          <w:tcPr>
            <w:tcW w:w="3666" w:type="dxa"/>
            <w:shd w:val="clear" w:color="auto" w:fill="FFFFFF" w:themeFill="background1"/>
          </w:tcPr>
          <w:p w14:paraId="47C15D99" w14:textId="77777777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varko 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statytos, kirptos, su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d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tin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mis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mis, kuri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vir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utinis kra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 xml:space="preserve">tas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 xml:space="preserve">eina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 xml:space="preserve"> 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prisiuvimo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ę</w:t>
            </w:r>
            <w:r w:rsidRPr="00361B2F">
              <w:rPr>
                <w:lang w:eastAsia="lt-LT"/>
              </w:rPr>
              <w:t>,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segamomis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trauktuku. </w:t>
            </w:r>
          </w:p>
          <w:p w14:paraId="51D7FDE4" w14:textId="67373935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Nugarin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je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dalyje suformuota klost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 laisvumui, klost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gylis 3,0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0,5 cm.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ilgis priekyje 23,0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0,5 cm, nugarin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je dalyje 25,0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0,5 cm,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plotis 18,0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 xml:space="preserve">0,5 cm. </w:t>
            </w:r>
          </w:p>
          <w:p w14:paraId="1D51893A" w14:textId="63F0A82D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Ant rankovi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lystel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ta 12,0±0,2 cm × 3,5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0,2 cm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d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tin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 ra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ikliui.</w:t>
            </w:r>
          </w:p>
          <w:p w14:paraId="52CE6A16" w14:textId="55ACE3E2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varko rankovi</w:t>
            </w:r>
            <w:r w:rsidRPr="00361B2F">
              <w:rPr>
                <w:rFonts w:hint="eastAsia"/>
                <w:lang w:eastAsia="lt-LT"/>
              </w:rPr>
              <w:t>ų</w:t>
            </w:r>
            <w:r w:rsidRPr="00361B2F">
              <w:rPr>
                <w:lang w:eastAsia="lt-LT"/>
              </w:rPr>
              <w:t xml:space="preserve"> apa</w:t>
            </w:r>
            <w:r w:rsidRPr="00361B2F">
              <w:rPr>
                <w:rFonts w:hint="eastAsia"/>
                <w:lang w:eastAsia="lt-LT"/>
              </w:rPr>
              <w:t>č</w:t>
            </w:r>
            <w:r w:rsidRPr="00361B2F">
              <w:rPr>
                <w:lang w:eastAsia="lt-LT"/>
              </w:rPr>
              <w:t>ia su dviem 1,5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0,2 cm gylio simetri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kai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tomis klost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mis. </w:t>
            </w:r>
          </w:p>
          <w:p w14:paraId="28B8E51D" w14:textId="334BFB52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baigiamos rankogaliais ir skeltukais, kurie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segami sagomis ir kilpomis. 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alk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srityje yra trys 8,0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 xml:space="preserve">0,5 cm ilgio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vai.</w:t>
            </w:r>
          </w:p>
          <w:p w14:paraId="1D7BAE27" w14:textId="0E9F9E7F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Ant kair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s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varko 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>d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tin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ki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en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per vidur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 xml:space="preserve"> 7,0</w:t>
            </w:r>
            <w:r w:rsidRPr="00361B2F">
              <w:rPr>
                <w:rFonts w:cs="Times New Roman"/>
                <w:lang w:eastAsia="lt-LT"/>
              </w:rPr>
              <w:t>±</w:t>
            </w:r>
            <w:r w:rsidRPr="00361B2F">
              <w:rPr>
                <w:lang w:eastAsia="lt-LT"/>
              </w:rPr>
              <w:t>0,5cm atstumu nuo rankov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s </w:t>
            </w:r>
            <w:r w:rsidRPr="00361B2F">
              <w:rPr>
                <w:rFonts w:hint="eastAsia"/>
                <w:lang w:eastAsia="lt-LT"/>
              </w:rPr>
              <w:t>į</w:t>
            </w:r>
            <w:r w:rsidRPr="00361B2F">
              <w:rPr>
                <w:lang w:eastAsia="lt-LT"/>
              </w:rPr>
              <w:t>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vimo 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prisi</w:t>
            </w:r>
            <w:r w:rsidRPr="00361B2F">
              <w:rPr>
                <w:rFonts w:hint="eastAsia"/>
                <w:lang w:eastAsia="lt-LT"/>
              </w:rPr>
              <w:t>ū</w:t>
            </w:r>
            <w:r w:rsidRPr="00361B2F">
              <w:rPr>
                <w:lang w:eastAsia="lt-LT"/>
              </w:rPr>
              <w:t>ta skydo formos, kibaus tekstilinio u</w:t>
            </w:r>
            <w:r w:rsidRPr="00361B2F">
              <w:rPr>
                <w:rFonts w:hint="eastAsia"/>
                <w:lang w:eastAsia="lt-LT"/>
              </w:rPr>
              <w:t>ž</w:t>
            </w:r>
            <w:r w:rsidRPr="00361B2F">
              <w:rPr>
                <w:lang w:eastAsia="lt-LT"/>
              </w:rPr>
              <w:t xml:space="preserve">segimo </w:t>
            </w:r>
            <w:r w:rsidRPr="00361B2F">
              <w:rPr>
                <w:rFonts w:hint="eastAsia"/>
                <w:lang w:eastAsia="lt-LT"/>
              </w:rPr>
              <w:t>š</w:t>
            </w:r>
            <w:r w:rsidRPr="00361B2F">
              <w:rPr>
                <w:lang w:eastAsia="lt-LT"/>
              </w:rPr>
              <w:t>velnios pus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>s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 antsiuvui tvirtinti. Detal</w:t>
            </w:r>
            <w:r w:rsidRPr="00361B2F">
              <w:rPr>
                <w:rFonts w:hint="eastAsia"/>
                <w:lang w:eastAsia="lt-LT"/>
              </w:rPr>
              <w:t>ė</w:t>
            </w:r>
            <w:r w:rsidRPr="00361B2F">
              <w:rPr>
                <w:lang w:eastAsia="lt-LT"/>
              </w:rPr>
              <w:t xml:space="preserve">s matmenys pateikti eskize. </w:t>
            </w:r>
          </w:p>
          <w:p w14:paraId="0943DBE7" w14:textId="4184F786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Ant dešinės švarko rankovės uždėtinės kišenės, per vidurį, 7,0±0,5 cm atstumu nuo rankovės įsiūvimo siūlės, prisiūta skydo formos kibaus tekstilinio užsegimo švelnios pusės detalė antsiuvams tvirtinti. 1,0 ±0,2 cm atstumu virš jos (nuo skydo formos detalės krašto) prisiūta stačiakampio formos kibaus tekstilinio užsegimo švelnios pusės detalė.</w:t>
            </w:r>
            <w:r w:rsidRPr="00361B2F">
              <w:t xml:space="preserve"> A</w:t>
            </w:r>
            <w:r w:rsidRPr="00361B2F">
              <w:rPr>
                <w:lang w:eastAsia="lt-LT"/>
              </w:rPr>
              <w:t xml:space="preserve">bi detalės turi būti prisiūtos griežtai per kišenės centrą, o stačiakampio </w:t>
            </w:r>
            <w:r w:rsidRPr="00361B2F">
              <w:rPr>
                <w:lang w:eastAsia="lt-LT"/>
              </w:rPr>
              <w:lastRenderedPageBreak/>
              <w:t>formos detalės vertikalioji ašis (centras) turi sutapti su skydo formos detalės vertikaliąja ašimi (centru). Detalių matmenys pateikti eskize.</w:t>
            </w:r>
          </w:p>
          <w:p w14:paraId="487A62AF" w14:textId="3F44BB53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Ant švarko rankovių skaidymo (susiuvimo) siūlės yra pritvirtintos kilpos iš pagrindinio audinio, skirtos  fiksavimo juostelei praverti. Kilpos matmenys: 5,5±0,3 cm × 0,7±0,3 cm.</w:t>
            </w:r>
          </w:p>
          <w:p w14:paraId="1229B70E" w14:textId="071CD6D4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  <w:r w:rsidRPr="00361B2F">
              <w:rPr>
                <w:lang w:eastAsia="lt-LT"/>
              </w:rPr>
              <w:t>Fiksavimo juostelė prisiūta vidinėje rankovės pusėje, detalių susiuvimo siūlėje. Juostelės gale išsiūta kilpa sagai, 1,5±0,2 cm atstumu nuo juostelės galo. Saga prisiuvama ant rankovės detalių susiuvimo siūlės (išorinėje pusėje), 7,0±0,2 cm atstumu nuo juostelės prisiuvimo vietos (atitinkamai pagal juostelės ilgį fiksavimo metu).</w:t>
            </w:r>
          </w:p>
        </w:tc>
        <w:tc>
          <w:tcPr>
            <w:tcW w:w="2970" w:type="dxa"/>
            <w:shd w:val="clear" w:color="auto" w:fill="FFFFFF" w:themeFill="background1"/>
          </w:tcPr>
          <w:p w14:paraId="075C854B" w14:textId="77777777" w:rsidR="00D67204" w:rsidRPr="00361B2F" w:rsidRDefault="00D67204" w:rsidP="00361B2F">
            <w:pPr>
              <w:pStyle w:val="Betarp"/>
              <w:numPr>
                <w:ilvl w:val="0"/>
                <w:numId w:val="26"/>
              </w:numPr>
              <w:jc w:val="both"/>
              <w:rPr>
                <w:lang w:eastAsia="lt-LT"/>
              </w:rPr>
            </w:pPr>
          </w:p>
        </w:tc>
      </w:tr>
      <w:tr w:rsidR="00D67204" w:rsidRPr="005412D8" w14:paraId="0358E7F5" w14:textId="037237D6" w:rsidTr="00D67204">
        <w:tc>
          <w:tcPr>
            <w:tcW w:w="570" w:type="dxa"/>
          </w:tcPr>
          <w:p w14:paraId="0B509EA5" w14:textId="348EC6D6" w:rsidR="00D67204" w:rsidRDefault="00D67204" w:rsidP="009129D1">
            <w:pP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</w:pPr>
            <w:r>
              <w:rPr>
                <w:rFonts w:ascii="Times New Roman" w:eastAsiaTheme="minorHAnsi" w:hAnsi="Times New Roman"/>
                <w:kern w:val="2"/>
                <w:szCs w:val="24"/>
                <w:lang w:eastAsia="lt-LT"/>
                <w14:ligatures w14:val="standardContextual"/>
              </w:rPr>
              <w:t>5.7</w:t>
            </w:r>
          </w:p>
        </w:tc>
        <w:tc>
          <w:tcPr>
            <w:tcW w:w="2422" w:type="dxa"/>
          </w:tcPr>
          <w:p w14:paraId="2EE2DAE9" w14:textId="222A9508" w:rsidR="00D67204" w:rsidRPr="007F0954" w:rsidRDefault="00D67204" w:rsidP="009129D1">
            <w:pPr>
              <w:pStyle w:val="Betarp"/>
              <w:tabs>
                <w:tab w:val="left" w:pos="1134"/>
              </w:tabs>
              <w:jc w:val="both"/>
              <w:rPr>
                <w:rFonts w:cs="Times New Roman"/>
                <w:bCs/>
                <w:szCs w:val="24"/>
                <w:highlight w:val="yellow"/>
              </w:rPr>
            </w:pPr>
            <w:r w:rsidRPr="007F0954">
              <w:rPr>
                <w:szCs w:val="24"/>
                <w:lang w:eastAsia="lt-LT"/>
              </w:rPr>
              <w:t>Bendrieji techniniai ir apdailos reikalavimai</w:t>
            </w:r>
          </w:p>
        </w:tc>
        <w:tc>
          <w:tcPr>
            <w:tcW w:w="3666" w:type="dxa"/>
            <w:shd w:val="clear" w:color="auto" w:fill="FFFFFF" w:themeFill="background1"/>
          </w:tcPr>
          <w:p w14:paraId="180326A9" w14:textId="4A34F9C7" w:rsidR="00D6720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Pakaba: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š</w:t>
            </w:r>
            <w:r w:rsidRPr="009129D1">
              <w:rPr>
                <w:rFonts w:ascii="Times New Roman" w:hAnsi="Times New Roman"/>
                <w:sz w:val="24"/>
                <w:szCs w:val="24"/>
                <w:lang w:eastAsia="lt-LT"/>
              </w:rPr>
              <w:t>varko apykaklės įsiuvimo siūlėje (nugaros centre) iš vidinės pusės įsiūta pakaba iš pagrindinio audinio.</w:t>
            </w:r>
          </w:p>
          <w:p w14:paraId="65621FC6" w14:textId="3836590D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Vėdinimas ir judesių laisvė: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švarko pažastyse įsiūti du rombo formos įdurai iš trikotažinės medžiagos.</w:t>
            </w:r>
          </w:p>
          <w:p w14:paraId="0D5AE57B" w14:textId="77777777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Užtrauktukų priedai: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ant visų užtrauktukų spynelių turi būti pritvirtinti plastikiniai pakabukai (trauktukai). Pakabuko ilgis –5,0</w:t>
            </w:r>
            <w:r w:rsidRPr="007F0954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±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>0,5 cm. Pakabukų paviršius turi būti neslystantis (tekstūruotas arba rifliuotas), užtikrinantis gerą sukibimą ir patogų suėmimą mūvint pirštines ar esant drėgnoms sąlygoms.</w:t>
            </w:r>
          </w:p>
          <w:p w14:paraId="59001E32" w14:textId="77777777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Kibių detalių tvirtinimas: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visos kibaus tekstilinio užsegimo detalės prisiuvamos 0,2–0,3 cm atstumu nuo krašto. Didesnės detalės papildomai 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lastRenderedPageBreak/>
              <w:t>prasiuvamos dvejomis sukryžiuotomis įstrižomis siūlėmis (X formos siūle).</w:t>
            </w:r>
          </w:p>
          <w:p w14:paraId="0DCA4767" w14:textId="54E93F7F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Dvigubas peltakiavimas: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nugaros ir priekio papetės, rankovių susiuvimo siūlės, rankogalių prisiuvimo siūlės, stovės (apykaklės) prisiuvimo siūlės, pečių siūlės, rankovių įsiuvimo siūlės ir uždėtinių kišenių nugarinės dalys nupeltakiuojamos dviem apdailos siūlėmis,</w:t>
            </w:r>
            <w:r w:rsidRPr="007F0954">
              <w:rPr>
                <w:sz w:val="24"/>
                <w:szCs w:val="24"/>
              </w:rPr>
              <w:t xml:space="preserve"> 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atstumas tarp siūlių 0,6–0,7 cm. </w:t>
            </w:r>
          </w:p>
          <w:p w14:paraId="62B944EC" w14:textId="1447D4AA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Viengubas peltakiavimas: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įsiūvai rankovėse, rankogaliai, rankovių skeltukai, priekio kraštas, kišenių lystelės, stovės viršutinis kraštas ir rankovės fiksavimo juostelės nupeltakiuojami viena 0,1–0,2cm pločio apdailos siūle palei kraštą.</w:t>
            </w:r>
          </w:p>
          <w:p w14:paraId="0EEF21DE" w14:textId="0ED39F75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Švarko apačia: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apačios palenkimas nupeltakiuojamas 0,6–0,7 cm pločio siūle.</w:t>
            </w:r>
          </w:p>
          <w:p w14:paraId="4FF4F49C" w14:textId="310BF42B" w:rsidR="00D67204" w:rsidRPr="007F0954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361B2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Standinimas:</w:t>
            </w:r>
            <w:r w:rsidRPr="007F0954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švarko priekio pokraščio dalis, rankogaliai ir apykaklė pastandinami skalbimui bei organiniams tirpikliams atsparia klijine medžiaga.</w:t>
            </w:r>
          </w:p>
        </w:tc>
        <w:tc>
          <w:tcPr>
            <w:tcW w:w="2970" w:type="dxa"/>
            <w:shd w:val="clear" w:color="auto" w:fill="FFFFFF" w:themeFill="background1"/>
          </w:tcPr>
          <w:p w14:paraId="4FD4B8F3" w14:textId="77777777" w:rsidR="00D67204" w:rsidRPr="00361B2F" w:rsidRDefault="00D67204" w:rsidP="009129D1">
            <w:pPr>
              <w:pStyle w:val="Sraopastraipa"/>
              <w:numPr>
                <w:ilvl w:val="0"/>
                <w:numId w:val="24"/>
              </w:numPr>
              <w:tabs>
                <w:tab w:val="left" w:pos="420"/>
              </w:tabs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</w:tbl>
    <w:p w14:paraId="390D584F" w14:textId="235DA194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  <w:lang w:bidi="en-US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1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 xml:space="preserve">vyrų </w:t>
      </w:r>
      <w:r w:rsidR="00361B2F">
        <w:rPr>
          <w:rFonts w:ascii="Times New Roman" w:hAnsi="Times New Roman"/>
          <w:b/>
          <w:sz w:val="20"/>
          <w:szCs w:val="20"/>
          <w:lang w:bidi="en-US"/>
        </w:rPr>
        <w:t xml:space="preserve">švarko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2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15"/>
        <w:gridCol w:w="1214"/>
        <w:gridCol w:w="1214"/>
        <w:gridCol w:w="1214"/>
        <w:gridCol w:w="1214"/>
        <w:gridCol w:w="1214"/>
        <w:gridCol w:w="1214"/>
        <w:gridCol w:w="1214"/>
      </w:tblGrid>
      <w:tr w:rsidR="00C61A16" w:rsidRPr="006633B4" w14:paraId="5C1D6695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5001A5C4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625" w:type="pct"/>
            <w:vAlign w:val="center"/>
          </w:tcPr>
          <w:p w14:paraId="6A412C9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625" w:type="pct"/>
            <w:vAlign w:val="center"/>
          </w:tcPr>
          <w:p w14:paraId="6158754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</w:t>
            </w:r>
          </w:p>
        </w:tc>
        <w:tc>
          <w:tcPr>
            <w:tcW w:w="625" w:type="pct"/>
            <w:vAlign w:val="center"/>
          </w:tcPr>
          <w:p w14:paraId="1997BEC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</w:t>
            </w:r>
          </w:p>
        </w:tc>
        <w:tc>
          <w:tcPr>
            <w:tcW w:w="625" w:type="pct"/>
            <w:vAlign w:val="center"/>
          </w:tcPr>
          <w:p w14:paraId="6D7F4CB5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</w:t>
            </w:r>
          </w:p>
        </w:tc>
        <w:tc>
          <w:tcPr>
            <w:tcW w:w="625" w:type="pct"/>
            <w:vAlign w:val="center"/>
          </w:tcPr>
          <w:p w14:paraId="47AEA939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</w:t>
            </w:r>
          </w:p>
        </w:tc>
        <w:tc>
          <w:tcPr>
            <w:tcW w:w="625" w:type="pct"/>
            <w:vAlign w:val="center"/>
          </w:tcPr>
          <w:p w14:paraId="129ED81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200</w:t>
            </w:r>
          </w:p>
        </w:tc>
        <w:tc>
          <w:tcPr>
            <w:tcW w:w="625" w:type="pct"/>
            <w:vAlign w:val="center"/>
          </w:tcPr>
          <w:p w14:paraId="72D47870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208</w:t>
            </w:r>
          </w:p>
        </w:tc>
      </w:tr>
      <w:tr w:rsidR="00C61A16" w:rsidRPr="006633B4" w14:paraId="66911E3D" w14:textId="77777777" w:rsidTr="00E749E0">
        <w:trPr>
          <w:trHeight w:val="227"/>
        </w:trPr>
        <w:tc>
          <w:tcPr>
            <w:tcW w:w="625" w:type="pct"/>
            <w:vAlign w:val="center"/>
          </w:tcPr>
          <w:p w14:paraId="6EF552BE" w14:textId="77777777" w:rsidR="00C61A16" w:rsidRPr="006633B4" w:rsidRDefault="00C61A16" w:rsidP="00E749E0">
            <w:pPr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625" w:type="pct"/>
            <w:vAlign w:val="center"/>
          </w:tcPr>
          <w:p w14:paraId="5474437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156–164</w:t>
            </w:r>
          </w:p>
        </w:tc>
        <w:tc>
          <w:tcPr>
            <w:tcW w:w="625" w:type="pct"/>
            <w:vAlign w:val="center"/>
          </w:tcPr>
          <w:p w14:paraId="0B4C798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164–172</w:t>
            </w:r>
          </w:p>
        </w:tc>
        <w:tc>
          <w:tcPr>
            <w:tcW w:w="625" w:type="pct"/>
            <w:vAlign w:val="center"/>
          </w:tcPr>
          <w:p w14:paraId="0FDE24D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172–180</w:t>
            </w:r>
          </w:p>
        </w:tc>
        <w:tc>
          <w:tcPr>
            <w:tcW w:w="625" w:type="pct"/>
            <w:vAlign w:val="center"/>
          </w:tcPr>
          <w:p w14:paraId="5837A01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180–188</w:t>
            </w:r>
          </w:p>
        </w:tc>
        <w:tc>
          <w:tcPr>
            <w:tcW w:w="625" w:type="pct"/>
            <w:vAlign w:val="center"/>
          </w:tcPr>
          <w:p w14:paraId="6906AD8F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188–196</w:t>
            </w:r>
          </w:p>
        </w:tc>
        <w:tc>
          <w:tcPr>
            <w:tcW w:w="625" w:type="pct"/>
            <w:vAlign w:val="center"/>
          </w:tcPr>
          <w:p w14:paraId="403D4128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196–204</w:t>
            </w:r>
          </w:p>
        </w:tc>
        <w:tc>
          <w:tcPr>
            <w:tcW w:w="625" w:type="pct"/>
            <w:vAlign w:val="center"/>
          </w:tcPr>
          <w:p w14:paraId="08F97F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bCs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204–212</w:t>
            </w:r>
          </w:p>
        </w:tc>
      </w:tr>
    </w:tbl>
    <w:p w14:paraId="68420723" w14:textId="3C34A3DB" w:rsidR="00C61A16" w:rsidRDefault="00C61A16" w:rsidP="006633B4">
      <w:pPr>
        <w:pStyle w:val="Sraopastraipa"/>
        <w:shd w:val="clear" w:color="auto" w:fill="FFFFFF" w:themeFill="background1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t>2 lentelė. Standartiniai vyrų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 </w:t>
      </w:r>
      <w:r w:rsidR="00361B2F">
        <w:rPr>
          <w:rFonts w:ascii="Times New Roman" w:hAnsi="Times New Roman"/>
          <w:b/>
          <w:sz w:val="20"/>
          <w:szCs w:val="20"/>
        </w:rPr>
        <w:t xml:space="preserve">švarko </w:t>
      </w:r>
      <w:r w:rsidRPr="006633B4">
        <w:rPr>
          <w:rFonts w:ascii="Times New Roman" w:hAnsi="Times New Roman"/>
          <w:b/>
          <w:sz w:val="20"/>
          <w:szCs w:val="20"/>
        </w:rPr>
        <w:t>dydžiai</w:t>
      </w:r>
    </w:p>
    <w:tbl>
      <w:tblPr>
        <w:tblW w:w="985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2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361B2F" w:rsidRPr="009D1EBD" w14:paraId="31D62C0F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01868A" w14:textId="77777777" w:rsidR="00361B2F" w:rsidRPr="009D1EBD" w:rsidRDefault="00361B2F" w:rsidP="000462BF">
            <w:pPr>
              <w:pStyle w:val="Betarp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Dydis (raidinis kodas)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32DE2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XXS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3F119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XS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5162F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0FB90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FB222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18EB4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XL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C6CC1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XXL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4E806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3XL</w:t>
            </w:r>
          </w:p>
        </w:tc>
      </w:tr>
      <w:tr w:rsidR="00361B2F" w:rsidRPr="009D1EBD" w14:paraId="4AA44DE7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51B49" w14:textId="77777777" w:rsidR="00361B2F" w:rsidRPr="009D1EBD" w:rsidRDefault="00361B2F" w:rsidP="000462BF">
            <w:pPr>
              <w:pStyle w:val="Betarp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Krūtinės apimties ribos, cm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D47F35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70–78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20FD3C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78–86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F94A7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86–94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6AACC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94–102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A3560A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102–110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86FE9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110–118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A12EB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118–126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699C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126–138</w:t>
            </w:r>
          </w:p>
        </w:tc>
      </w:tr>
      <w:tr w:rsidR="00361B2F" w:rsidRPr="009D1EBD" w14:paraId="2156BDBC" w14:textId="77777777" w:rsidTr="000462BF">
        <w:trPr>
          <w:trHeight w:val="283"/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D8306" w14:textId="77777777" w:rsidR="00361B2F" w:rsidRPr="009D1EBD" w:rsidRDefault="00361B2F" w:rsidP="000462BF">
            <w:pPr>
              <w:pStyle w:val="Betarp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</w:rPr>
              <w:t>Juosmens apimties ribos, cm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83CA4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58–66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2B5A03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66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74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8F74A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74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82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38F53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82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90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E3AE5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90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63192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100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110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8615E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110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120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C16E3" w14:textId="77777777" w:rsidR="00361B2F" w:rsidRPr="009D1EBD" w:rsidRDefault="00361B2F" w:rsidP="000462BF">
            <w:pPr>
              <w:pStyle w:val="Betarp"/>
              <w:jc w:val="center"/>
              <w:rPr>
                <w:rFonts w:cs="Times New Roman"/>
                <w:sz w:val="20"/>
              </w:rPr>
            </w:pPr>
            <w:r w:rsidRPr="009D1EBD">
              <w:rPr>
                <w:rFonts w:cs="Times New Roman"/>
                <w:sz w:val="20"/>
                <w:lang w:eastAsia="lt-LT"/>
              </w:rPr>
              <w:t>120</w:t>
            </w:r>
            <w:r w:rsidRPr="009D1EBD">
              <w:rPr>
                <w:rFonts w:cs="Times New Roman"/>
                <w:sz w:val="20"/>
              </w:rPr>
              <w:t>–</w:t>
            </w:r>
            <w:r w:rsidRPr="009D1EBD">
              <w:rPr>
                <w:rFonts w:cs="Times New Roman"/>
                <w:sz w:val="20"/>
                <w:lang w:eastAsia="lt-LT"/>
              </w:rPr>
              <w:t>135</w:t>
            </w:r>
          </w:p>
        </w:tc>
      </w:tr>
    </w:tbl>
    <w:p w14:paraId="492EAF56" w14:textId="263ABD6D" w:rsidR="00C61A16" w:rsidRPr="006633B4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3 lentelė. </w:t>
      </w:r>
      <w:r w:rsidR="006633B4" w:rsidRPr="006633B4">
        <w:rPr>
          <w:rFonts w:ascii="Times New Roman" w:hAnsi="Times New Roman"/>
          <w:b/>
          <w:sz w:val="20"/>
          <w:szCs w:val="20"/>
          <w:lang w:bidi="en-US"/>
        </w:rPr>
        <w:t>S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 xml:space="preserve">tandartiniai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moterų </w:t>
      </w:r>
      <w:r w:rsidR="00361B2F">
        <w:rPr>
          <w:rFonts w:ascii="Times New Roman" w:hAnsi="Times New Roman"/>
          <w:b/>
          <w:sz w:val="20"/>
          <w:szCs w:val="20"/>
        </w:rPr>
        <w:t>švarko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 </w:t>
      </w:r>
      <w:r w:rsidRPr="006633B4">
        <w:rPr>
          <w:rFonts w:ascii="Times New Roman" w:hAnsi="Times New Roman"/>
          <w:b/>
          <w:sz w:val="20"/>
          <w:szCs w:val="20"/>
          <w:lang w:bidi="en-US"/>
        </w:rPr>
        <w:t>ūgiai</w:t>
      </w:r>
    </w:p>
    <w:tbl>
      <w:tblPr>
        <w:tblStyle w:val="Lentelstinklelis1"/>
        <w:tblW w:w="5044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7"/>
        <w:gridCol w:w="1387"/>
        <w:gridCol w:w="1389"/>
        <w:gridCol w:w="1387"/>
        <w:gridCol w:w="1389"/>
        <w:gridCol w:w="1387"/>
        <w:gridCol w:w="1387"/>
      </w:tblGrid>
      <w:tr w:rsidR="00C61A16" w:rsidRPr="006633B4" w14:paraId="38A664D5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1F0942D2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Ūgis</w:t>
            </w:r>
          </w:p>
        </w:tc>
        <w:tc>
          <w:tcPr>
            <w:tcW w:w="714" w:type="pct"/>
            <w:vAlign w:val="center"/>
          </w:tcPr>
          <w:p w14:paraId="41553E3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156</w:t>
            </w:r>
          </w:p>
        </w:tc>
        <w:tc>
          <w:tcPr>
            <w:tcW w:w="715" w:type="pct"/>
            <w:vAlign w:val="center"/>
          </w:tcPr>
          <w:p w14:paraId="7E3FB7B6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164</w:t>
            </w:r>
          </w:p>
        </w:tc>
        <w:tc>
          <w:tcPr>
            <w:tcW w:w="714" w:type="pct"/>
            <w:vAlign w:val="center"/>
          </w:tcPr>
          <w:p w14:paraId="6D77C01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172</w:t>
            </w:r>
          </w:p>
        </w:tc>
        <w:tc>
          <w:tcPr>
            <w:tcW w:w="715" w:type="pct"/>
            <w:vAlign w:val="center"/>
          </w:tcPr>
          <w:p w14:paraId="26123A9B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180</w:t>
            </w:r>
          </w:p>
        </w:tc>
        <w:tc>
          <w:tcPr>
            <w:tcW w:w="714" w:type="pct"/>
            <w:vAlign w:val="center"/>
          </w:tcPr>
          <w:p w14:paraId="245F21F4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188</w:t>
            </w:r>
          </w:p>
        </w:tc>
        <w:tc>
          <w:tcPr>
            <w:tcW w:w="715" w:type="pct"/>
            <w:vAlign w:val="center"/>
          </w:tcPr>
          <w:p w14:paraId="70A658B7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196</w:t>
            </w:r>
          </w:p>
        </w:tc>
      </w:tr>
      <w:tr w:rsidR="00C61A16" w:rsidRPr="006633B4" w14:paraId="21443701" w14:textId="77777777" w:rsidTr="00E749E0">
        <w:trPr>
          <w:trHeight w:val="170"/>
        </w:trPr>
        <w:tc>
          <w:tcPr>
            <w:tcW w:w="714" w:type="pct"/>
            <w:vAlign w:val="center"/>
          </w:tcPr>
          <w:p w14:paraId="62771F10" w14:textId="77777777" w:rsidR="00C61A16" w:rsidRPr="006633B4" w:rsidRDefault="00C61A16" w:rsidP="00E749E0">
            <w:pPr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Ribos, cm</w:t>
            </w:r>
          </w:p>
        </w:tc>
        <w:tc>
          <w:tcPr>
            <w:tcW w:w="714" w:type="pct"/>
            <w:vAlign w:val="center"/>
          </w:tcPr>
          <w:p w14:paraId="0EEF80EE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152–160</w:t>
            </w:r>
          </w:p>
        </w:tc>
        <w:tc>
          <w:tcPr>
            <w:tcW w:w="715" w:type="pct"/>
            <w:vAlign w:val="center"/>
          </w:tcPr>
          <w:p w14:paraId="1531F551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160–168</w:t>
            </w:r>
          </w:p>
        </w:tc>
        <w:tc>
          <w:tcPr>
            <w:tcW w:w="714" w:type="pct"/>
            <w:vAlign w:val="center"/>
          </w:tcPr>
          <w:p w14:paraId="389CE98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168–176</w:t>
            </w:r>
          </w:p>
        </w:tc>
        <w:tc>
          <w:tcPr>
            <w:tcW w:w="715" w:type="pct"/>
            <w:vAlign w:val="center"/>
          </w:tcPr>
          <w:p w14:paraId="76B70C32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176–184</w:t>
            </w:r>
          </w:p>
        </w:tc>
        <w:tc>
          <w:tcPr>
            <w:tcW w:w="714" w:type="pct"/>
            <w:vAlign w:val="center"/>
          </w:tcPr>
          <w:p w14:paraId="675BD08C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184–192</w:t>
            </w:r>
          </w:p>
        </w:tc>
        <w:tc>
          <w:tcPr>
            <w:tcW w:w="715" w:type="pct"/>
            <w:vAlign w:val="center"/>
          </w:tcPr>
          <w:p w14:paraId="485C8AC3" w14:textId="77777777" w:rsidR="00C61A16" w:rsidRPr="006633B4" w:rsidRDefault="00C61A16" w:rsidP="00E749E0">
            <w:pPr>
              <w:jc w:val="center"/>
              <w:rPr>
                <w:rFonts w:ascii="Times New Roman" w:hAnsi="Times New Roman"/>
                <w:sz w:val="20"/>
              </w:rPr>
            </w:pPr>
            <w:r w:rsidRPr="006633B4">
              <w:rPr>
                <w:rFonts w:ascii="Times New Roman" w:hAnsi="Times New Roman"/>
                <w:sz w:val="20"/>
              </w:rPr>
              <w:t>192–200</w:t>
            </w:r>
          </w:p>
        </w:tc>
      </w:tr>
    </w:tbl>
    <w:p w14:paraId="50FEE4DF" w14:textId="00F0D79E" w:rsidR="00C61A16" w:rsidRDefault="00C61A16" w:rsidP="00C61A16">
      <w:pPr>
        <w:pStyle w:val="Sraopastraipa"/>
        <w:spacing w:before="240" w:after="24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6633B4">
        <w:rPr>
          <w:rFonts w:ascii="Times New Roman" w:hAnsi="Times New Roman"/>
          <w:b/>
          <w:sz w:val="20"/>
          <w:szCs w:val="20"/>
        </w:rPr>
        <w:lastRenderedPageBreak/>
        <w:t xml:space="preserve">4 lentelė. 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Standartiniai moterų </w:t>
      </w:r>
      <w:r w:rsidR="00361B2F">
        <w:rPr>
          <w:rFonts w:ascii="Times New Roman" w:hAnsi="Times New Roman"/>
          <w:b/>
          <w:sz w:val="20"/>
          <w:szCs w:val="20"/>
        </w:rPr>
        <w:t>švarko</w:t>
      </w:r>
      <w:r w:rsidR="006633B4" w:rsidRPr="006633B4">
        <w:rPr>
          <w:rFonts w:ascii="Times New Roman" w:hAnsi="Times New Roman"/>
          <w:b/>
          <w:sz w:val="20"/>
          <w:szCs w:val="20"/>
        </w:rPr>
        <w:t xml:space="preserve"> </w:t>
      </w:r>
      <w:r w:rsidRPr="006633B4">
        <w:rPr>
          <w:rFonts w:ascii="Times New Roman" w:hAnsi="Times New Roman"/>
          <w:b/>
          <w:sz w:val="20"/>
          <w:szCs w:val="20"/>
        </w:rPr>
        <w:t>dydžiai</w:t>
      </w:r>
    </w:p>
    <w:tbl>
      <w:tblPr>
        <w:tblStyle w:val="Lentelstinklelis1"/>
        <w:tblpPr w:leftFromText="180" w:rightFromText="180" w:vertAnchor="text" w:horzAnchor="margin" w:tblpY="16"/>
        <w:tblW w:w="983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23"/>
        <w:gridCol w:w="891"/>
        <w:gridCol w:w="890"/>
        <w:gridCol w:w="890"/>
        <w:gridCol w:w="891"/>
        <w:gridCol w:w="891"/>
        <w:gridCol w:w="891"/>
        <w:gridCol w:w="893"/>
        <w:gridCol w:w="978"/>
      </w:tblGrid>
      <w:tr w:rsidR="00361B2F" w:rsidRPr="00361B2F" w14:paraId="1AE3936E" w14:textId="77777777" w:rsidTr="00361B2F">
        <w:trPr>
          <w:trHeight w:val="283"/>
        </w:trPr>
        <w:tc>
          <w:tcPr>
            <w:tcW w:w="2623" w:type="dxa"/>
            <w:vAlign w:val="center"/>
          </w:tcPr>
          <w:p w14:paraId="12C32E34" w14:textId="77777777" w:rsidR="00361B2F" w:rsidRPr="00361B2F" w:rsidRDefault="00361B2F" w:rsidP="00361B2F">
            <w:pPr>
              <w:pStyle w:val="Betarp"/>
              <w:rPr>
                <w:sz w:val="20"/>
              </w:rPr>
            </w:pPr>
            <w:r w:rsidRPr="00361B2F">
              <w:rPr>
                <w:sz w:val="20"/>
              </w:rPr>
              <w:t>Dydis (raidinis kodas)</w:t>
            </w:r>
          </w:p>
        </w:tc>
        <w:tc>
          <w:tcPr>
            <w:tcW w:w="891" w:type="dxa"/>
            <w:vAlign w:val="center"/>
          </w:tcPr>
          <w:p w14:paraId="64D0351D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XXS</w:t>
            </w:r>
          </w:p>
        </w:tc>
        <w:tc>
          <w:tcPr>
            <w:tcW w:w="890" w:type="dxa"/>
            <w:vAlign w:val="center"/>
          </w:tcPr>
          <w:p w14:paraId="22928A87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XS</w:t>
            </w:r>
          </w:p>
        </w:tc>
        <w:tc>
          <w:tcPr>
            <w:tcW w:w="890" w:type="dxa"/>
            <w:vAlign w:val="center"/>
          </w:tcPr>
          <w:p w14:paraId="6AD93395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S</w:t>
            </w:r>
          </w:p>
        </w:tc>
        <w:tc>
          <w:tcPr>
            <w:tcW w:w="891" w:type="dxa"/>
            <w:vAlign w:val="center"/>
          </w:tcPr>
          <w:p w14:paraId="299CD377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M</w:t>
            </w:r>
          </w:p>
        </w:tc>
        <w:tc>
          <w:tcPr>
            <w:tcW w:w="891" w:type="dxa"/>
            <w:vAlign w:val="center"/>
          </w:tcPr>
          <w:p w14:paraId="00694B49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L</w:t>
            </w:r>
          </w:p>
        </w:tc>
        <w:tc>
          <w:tcPr>
            <w:tcW w:w="891" w:type="dxa"/>
            <w:vAlign w:val="center"/>
          </w:tcPr>
          <w:p w14:paraId="6279D4D5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XL</w:t>
            </w:r>
          </w:p>
        </w:tc>
        <w:tc>
          <w:tcPr>
            <w:tcW w:w="893" w:type="dxa"/>
            <w:vAlign w:val="center"/>
          </w:tcPr>
          <w:p w14:paraId="76E6DAC0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XXL</w:t>
            </w:r>
          </w:p>
        </w:tc>
        <w:tc>
          <w:tcPr>
            <w:tcW w:w="978" w:type="dxa"/>
            <w:vAlign w:val="center"/>
          </w:tcPr>
          <w:p w14:paraId="1162EB25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3XL</w:t>
            </w:r>
          </w:p>
        </w:tc>
      </w:tr>
      <w:tr w:rsidR="00361B2F" w:rsidRPr="00361B2F" w14:paraId="43587483" w14:textId="77777777" w:rsidTr="00361B2F">
        <w:trPr>
          <w:trHeight w:val="283"/>
        </w:trPr>
        <w:tc>
          <w:tcPr>
            <w:tcW w:w="2623" w:type="dxa"/>
            <w:vAlign w:val="center"/>
          </w:tcPr>
          <w:p w14:paraId="279BA426" w14:textId="77777777" w:rsidR="00361B2F" w:rsidRPr="00361B2F" w:rsidRDefault="00361B2F" w:rsidP="00361B2F">
            <w:pPr>
              <w:pStyle w:val="Betarp"/>
              <w:rPr>
                <w:sz w:val="20"/>
              </w:rPr>
            </w:pPr>
            <w:r w:rsidRPr="00361B2F">
              <w:rPr>
                <w:sz w:val="20"/>
              </w:rPr>
              <w:t>Krūtinės apimties ribos, cm</w:t>
            </w:r>
          </w:p>
        </w:tc>
        <w:tc>
          <w:tcPr>
            <w:tcW w:w="891" w:type="dxa"/>
            <w:vAlign w:val="center"/>
          </w:tcPr>
          <w:p w14:paraId="18F520B2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66–74</w:t>
            </w:r>
          </w:p>
        </w:tc>
        <w:tc>
          <w:tcPr>
            <w:tcW w:w="890" w:type="dxa"/>
            <w:vAlign w:val="center"/>
          </w:tcPr>
          <w:p w14:paraId="0EF40CCE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74–82</w:t>
            </w:r>
          </w:p>
        </w:tc>
        <w:tc>
          <w:tcPr>
            <w:tcW w:w="890" w:type="dxa"/>
            <w:vAlign w:val="center"/>
          </w:tcPr>
          <w:p w14:paraId="439C00E5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82–90</w:t>
            </w:r>
          </w:p>
        </w:tc>
        <w:tc>
          <w:tcPr>
            <w:tcW w:w="891" w:type="dxa"/>
            <w:vAlign w:val="center"/>
          </w:tcPr>
          <w:p w14:paraId="52DB24A9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90–98</w:t>
            </w:r>
          </w:p>
        </w:tc>
        <w:tc>
          <w:tcPr>
            <w:tcW w:w="891" w:type="dxa"/>
            <w:vAlign w:val="center"/>
          </w:tcPr>
          <w:p w14:paraId="3C1A4E92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98–108</w:t>
            </w:r>
          </w:p>
        </w:tc>
        <w:tc>
          <w:tcPr>
            <w:tcW w:w="891" w:type="dxa"/>
            <w:vAlign w:val="center"/>
          </w:tcPr>
          <w:p w14:paraId="58451573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108–120</w:t>
            </w:r>
          </w:p>
        </w:tc>
        <w:tc>
          <w:tcPr>
            <w:tcW w:w="893" w:type="dxa"/>
            <w:vAlign w:val="center"/>
          </w:tcPr>
          <w:p w14:paraId="6D54B185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120–132</w:t>
            </w:r>
          </w:p>
        </w:tc>
        <w:tc>
          <w:tcPr>
            <w:tcW w:w="978" w:type="dxa"/>
            <w:vAlign w:val="center"/>
          </w:tcPr>
          <w:p w14:paraId="652B25DD" w14:textId="77777777" w:rsidR="00361B2F" w:rsidRPr="00361B2F" w:rsidRDefault="00361B2F" w:rsidP="00361B2F">
            <w:pPr>
              <w:pStyle w:val="Betarp"/>
              <w:jc w:val="center"/>
              <w:rPr>
                <w:sz w:val="20"/>
              </w:rPr>
            </w:pPr>
            <w:r w:rsidRPr="00361B2F">
              <w:rPr>
                <w:sz w:val="20"/>
              </w:rPr>
              <w:t>132–144</w:t>
            </w:r>
          </w:p>
        </w:tc>
      </w:tr>
      <w:tr w:rsidR="00361B2F" w:rsidRPr="00361B2F" w14:paraId="792CA1E4" w14:textId="77777777" w:rsidTr="00361B2F">
        <w:trPr>
          <w:trHeight w:val="283"/>
        </w:trPr>
        <w:tc>
          <w:tcPr>
            <w:tcW w:w="2623" w:type="dxa"/>
            <w:vAlign w:val="center"/>
          </w:tcPr>
          <w:p w14:paraId="337AAEA4" w14:textId="77777777" w:rsidR="00361B2F" w:rsidRPr="00361B2F" w:rsidRDefault="00361B2F" w:rsidP="00361B2F">
            <w:pPr>
              <w:ind w:right="-1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Klubų apimties ribos, cm</w:t>
            </w:r>
          </w:p>
        </w:tc>
        <w:tc>
          <w:tcPr>
            <w:tcW w:w="891" w:type="dxa"/>
            <w:vAlign w:val="center"/>
          </w:tcPr>
          <w:p w14:paraId="048A9662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74–82</w:t>
            </w:r>
          </w:p>
        </w:tc>
        <w:tc>
          <w:tcPr>
            <w:tcW w:w="890" w:type="dxa"/>
            <w:vAlign w:val="center"/>
          </w:tcPr>
          <w:p w14:paraId="53B7E80B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82–90</w:t>
            </w:r>
          </w:p>
        </w:tc>
        <w:tc>
          <w:tcPr>
            <w:tcW w:w="890" w:type="dxa"/>
            <w:vAlign w:val="center"/>
          </w:tcPr>
          <w:p w14:paraId="514DE1E9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90–98</w:t>
            </w:r>
          </w:p>
        </w:tc>
        <w:tc>
          <w:tcPr>
            <w:tcW w:w="891" w:type="dxa"/>
            <w:vAlign w:val="center"/>
          </w:tcPr>
          <w:p w14:paraId="33E08169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98–106</w:t>
            </w:r>
          </w:p>
        </w:tc>
        <w:tc>
          <w:tcPr>
            <w:tcW w:w="891" w:type="dxa"/>
            <w:vAlign w:val="center"/>
          </w:tcPr>
          <w:p w14:paraId="46D163D9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106–114</w:t>
            </w:r>
          </w:p>
        </w:tc>
        <w:tc>
          <w:tcPr>
            <w:tcW w:w="891" w:type="dxa"/>
            <w:vAlign w:val="center"/>
          </w:tcPr>
          <w:p w14:paraId="69F05957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114–123</w:t>
            </w:r>
          </w:p>
        </w:tc>
        <w:tc>
          <w:tcPr>
            <w:tcW w:w="893" w:type="dxa"/>
            <w:vAlign w:val="center"/>
          </w:tcPr>
          <w:p w14:paraId="44A052D2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123–133</w:t>
            </w:r>
          </w:p>
        </w:tc>
        <w:tc>
          <w:tcPr>
            <w:tcW w:w="978" w:type="dxa"/>
            <w:vAlign w:val="center"/>
          </w:tcPr>
          <w:p w14:paraId="55961190" w14:textId="77777777" w:rsidR="00361B2F" w:rsidRPr="00361B2F" w:rsidRDefault="00361B2F" w:rsidP="00361B2F">
            <w:pPr>
              <w:jc w:val="center"/>
              <w:rPr>
                <w:rFonts w:ascii="Times New Roman" w:hAnsi="Times New Roman"/>
                <w:sz w:val="20"/>
              </w:rPr>
            </w:pPr>
            <w:r w:rsidRPr="00361B2F">
              <w:rPr>
                <w:rFonts w:ascii="Times New Roman" w:hAnsi="Times New Roman"/>
                <w:sz w:val="20"/>
              </w:rPr>
              <w:t>133–143</w:t>
            </w:r>
          </w:p>
        </w:tc>
      </w:tr>
    </w:tbl>
    <w:p w14:paraId="199C8DD7" w14:textId="4D94BA5B" w:rsidR="00350E67" w:rsidRDefault="009D3680" w:rsidP="006633B4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5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 w:rsidR="00CE6728" w:rsidRPr="006633B4">
        <w:rPr>
          <w:rFonts w:ascii="Times New Roman" w:hAnsi="Times New Roman"/>
          <w:b/>
          <w:sz w:val="20"/>
        </w:rPr>
        <w:t xml:space="preserve">Darbinių kelnių </w:t>
      </w:r>
      <w:r w:rsidR="00350E67" w:rsidRPr="006633B4">
        <w:rPr>
          <w:rFonts w:ascii="Times New Roman" w:hAnsi="Times New Roman"/>
          <w:b/>
          <w:sz w:val="20"/>
        </w:rPr>
        <w:t xml:space="preserve">techninės charakteristikos </w:t>
      </w:r>
      <w:r w:rsidR="00CE6728" w:rsidRPr="006633B4">
        <w:rPr>
          <w:rFonts w:ascii="Times New Roman" w:hAnsi="Times New Roman"/>
          <w:b/>
          <w:sz w:val="20"/>
        </w:rPr>
        <w:t>pagrindiniam audiniui</w:t>
      </w:r>
      <w:r w:rsidR="00350E67" w:rsidRPr="006633B4">
        <w:rPr>
          <w:rFonts w:ascii="Times New Roman" w:hAnsi="Times New Roman"/>
          <w:b/>
          <w:sz w:val="20"/>
        </w:rPr>
        <w:t>.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616"/>
        <w:gridCol w:w="4250"/>
        <w:gridCol w:w="2660"/>
        <w:gridCol w:w="2022"/>
      </w:tblGrid>
      <w:tr w:rsidR="00B47252" w:rsidRPr="00B47252" w14:paraId="20F54EEF" w14:textId="77777777" w:rsidTr="00CE6728">
        <w:tc>
          <w:tcPr>
            <w:tcW w:w="616" w:type="dxa"/>
            <w:vAlign w:val="center"/>
            <w:hideMark/>
          </w:tcPr>
          <w:p w14:paraId="6D024E0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Eil. Nr.</w:t>
            </w:r>
          </w:p>
        </w:tc>
        <w:tc>
          <w:tcPr>
            <w:tcW w:w="4250" w:type="dxa"/>
            <w:vAlign w:val="center"/>
            <w:hideMark/>
          </w:tcPr>
          <w:p w14:paraId="0C773EC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pavadinimas, dimensija</w:t>
            </w:r>
          </w:p>
        </w:tc>
        <w:tc>
          <w:tcPr>
            <w:tcW w:w="0" w:type="auto"/>
            <w:vAlign w:val="center"/>
            <w:hideMark/>
          </w:tcPr>
          <w:p w14:paraId="55AF233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Rodiklio reikšmė</w:t>
            </w:r>
          </w:p>
        </w:tc>
        <w:tc>
          <w:tcPr>
            <w:tcW w:w="0" w:type="auto"/>
            <w:vAlign w:val="center"/>
            <w:hideMark/>
          </w:tcPr>
          <w:p w14:paraId="3AE5E7A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Bandymo metodas</w:t>
            </w:r>
          </w:p>
        </w:tc>
      </w:tr>
      <w:tr w:rsidR="00B47252" w:rsidRPr="00B47252" w14:paraId="7BD99F8F" w14:textId="77777777" w:rsidTr="00CE6728">
        <w:tc>
          <w:tcPr>
            <w:tcW w:w="616" w:type="dxa"/>
            <w:hideMark/>
          </w:tcPr>
          <w:p w14:paraId="7DE1E90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1.</w:t>
            </w:r>
          </w:p>
        </w:tc>
        <w:tc>
          <w:tcPr>
            <w:tcW w:w="4250" w:type="dxa"/>
            <w:hideMark/>
          </w:tcPr>
          <w:p w14:paraId="5EB6D42A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Medžiagos pluoštinė sudėtis, %</w:t>
            </w:r>
          </w:p>
        </w:tc>
        <w:tc>
          <w:tcPr>
            <w:tcW w:w="0" w:type="auto"/>
            <w:hideMark/>
          </w:tcPr>
          <w:p w14:paraId="26F648D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Poliamidas 50 ± 5</w:t>
            </w:r>
          </w:p>
          <w:p w14:paraId="74B8A82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Medvilnė 50 ± 5</w:t>
            </w:r>
          </w:p>
        </w:tc>
        <w:tc>
          <w:tcPr>
            <w:tcW w:w="0" w:type="auto"/>
            <w:hideMark/>
          </w:tcPr>
          <w:p w14:paraId="6B17670F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1833</w:t>
            </w:r>
          </w:p>
        </w:tc>
      </w:tr>
      <w:tr w:rsidR="00B47252" w:rsidRPr="00B47252" w14:paraId="72820F07" w14:textId="77777777" w:rsidTr="00CE6728">
        <w:tc>
          <w:tcPr>
            <w:tcW w:w="616" w:type="dxa"/>
            <w:hideMark/>
          </w:tcPr>
          <w:p w14:paraId="66CB2D8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2.</w:t>
            </w:r>
          </w:p>
        </w:tc>
        <w:tc>
          <w:tcPr>
            <w:tcW w:w="4250" w:type="dxa"/>
            <w:hideMark/>
          </w:tcPr>
          <w:p w14:paraId="1B9F7D2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Pynimas</w:t>
            </w:r>
          </w:p>
        </w:tc>
        <w:tc>
          <w:tcPr>
            <w:tcW w:w="0" w:type="auto"/>
            <w:hideMark/>
          </w:tcPr>
          <w:p w14:paraId="508FF49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Drobinis, rip-stop</w:t>
            </w:r>
          </w:p>
        </w:tc>
        <w:tc>
          <w:tcPr>
            <w:tcW w:w="0" w:type="auto"/>
            <w:hideMark/>
          </w:tcPr>
          <w:p w14:paraId="3DA8098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Nurodyti</w:t>
            </w:r>
          </w:p>
        </w:tc>
      </w:tr>
      <w:tr w:rsidR="00B47252" w:rsidRPr="00B47252" w14:paraId="6E1FCDCA" w14:textId="77777777" w:rsidTr="00CE6728">
        <w:tc>
          <w:tcPr>
            <w:tcW w:w="616" w:type="dxa"/>
            <w:hideMark/>
          </w:tcPr>
          <w:p w14:paraId="028765F9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3.</w:t>
            </w:r>
          </w:p>
        </w:tc>
        <w:tc>
          <w:tcPr>
            <w:tcW w:w="4250" w:type="dxa"/>
            <w:hideMark/>
          </w:tcPr>
          <w:p w14:paraId="1F5FC0A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Siūlų tankumas, 1 cm</w:t>
            </w:r>
          </w:p>
        </w:tc>
        <w:tc>
          <w:tcPr>
            <w:tcW w:w="0" w:type="auto"/>
            <w:hideMark/>
          </w:tcPr>
          <w:p w14:paraId="376D725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40 ± 2</w:t>
            </w:r>
          </w:p>
          <w:p w14:paraId="1356D43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20 ± 2</w:t>
            </w:r>
          </w:p>
        </w:tc>
        <w:tc>
          <w:tcPr>
            <w:tcW w:w="0" w:type="auto"/>
            <w:hideMark/>
          </w:tcPr>
          <w:p w14:paraId="051768E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7211-2</w:t>
            </w:r>
          </w:p>
        </w:tc>
      </w:tr>
      <w:tr w:rsidR="00B47252" w:rsidRPr="00B47252" w14:paraId="739E3F1C" w14:textId="77777777" w:rsidTr="00CE6728">
        <w:tc>
          <w:tcPr>
            <w:tcW w:w="616" w:type="dxa"/>
            <w:hideMark/>
          </w:tcPr>
          <w:p w14:paraId="5526AB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4.</w:t>
            </w:r>
          </w:p>
        </w:tc>
        <w:tc>
          <w:tcPr>
            <w:tcW w:w="4250" w:type="dxa"/>
            <w:hideMark/>
          </w:tcPr>
          <w:p w14:paraId="479BB292" w14:textId="6F8C4C21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Paviršinis tankis, g/m</w:t>
            </w: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  <w:vertAlign w:val="superscript"/>
              </w:rPr>
              <w:t>2</w:t>
            </w:r>
          </w:p>
        </w:tc>
        <w:tc>
          <w:tcPr>
            <w:tcW w:w="0" w:type="auto"/>
            <w:hideMark/>
          </w:tcPr>
          <w:p w14:paraId="3B1E65DA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220 ± 10</w:t>
            </w:r>
          </w:p>
        </w:tc>
        <w:tc>
          <w:tcPr>
            <w:tcW w:w="0" w:type="auto"/>
            <w:hideMark/>
          </w:tcPr>
          <w:p w14:paraId="18363BB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12127</w:t>
            </w:r>
          </w:p>
        </w:tc>
      </w:tr>
      <w:tr w:rsidR="00B47252" w:rsidRPr="00B47252" w14:paraId="49D5D3A0" w14:textId="77777777" w:rsidTr="00CE6728">
        <w:tc>
          <w:tcPr>
            <w:tcW w:w="616" w:type="dxa"/>
            <w:hideMark/>
          </w:tcPr>
          <w:p w14:paraId="18E80EA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5.</w:t>
            </w:r>
          </w:p>
        </w:tc>
        <w:tc>
          <w:tcPr>
            <w:tcW w:w="4250" w:type="dxa"/>
            <w:hideMark/>
          </w:tcPr>
          <w:p w14:paraId="1986214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Didžiausioji (trūkimo) jėga, N</w:t>
            </w:r>
          </w:p>
        </w:tc>
        <w:tc>
          <w:tcPr>
            <w:tcW w:w="0" w:type="auto"/>
            <w:hideMark/>
          </w:tcPr>
          <w:p w14:paraId="49B6DAF6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Metmenys ≥ 1300</w:t>
            </w:r>
          </w:p>
          <w:p w14:paraId="6127FB1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Ataudai ≥ 800</w:t>
            </w:r>
          </w:p>
        </w:tc>
        <w:tc>
          <w:tcPr>
            <w:tcW w:w="0" w:type="auto"/>
            <w:hideMark/>
          </w:tcPr>
          <w:p w14:paraId="55D790A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13934-1</w:t>
            </w:r>
          </w:p>
        </w:tc>
      </w:tr>
      <w:tr w:rsidR="00B47252" w:rsidRPr="00B47252" w14:paraId="15B2CBD2" w14:textId="77777777" w:rsidTr="00CE6728">
        <w:tc>
          <w:tcPr>
            <w:tcW w:w="616" w:type="dxa"/>
            <w:hideMark/>
          </w:tcPr>
          <w:p w14:paraId="2B24835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6.</w:t>
            </w:r>
          </w:p>
        </w:tc>
        <w:tc>
          <w:tcPr>
            <w:tcW w:w="4250" w:type="dxa"/>
            <w:hideMark/>
          </w:tcPr>
          <w:p w14:paraId="32D018E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Plyšimo jėga, N</w:t>
            </w:r>
          </w:p>
        </w:tc>
        <w:tc>
          <w:tcPr>
            <w:tcW w:w="0" w:type="auto"/>
            <w:hideMark/>
          </w:tcPr>
          <w:p w14:paraId="7458C78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metmenų ≥ 50</w:t>
            </w:r>
          </w:p>
          <w:p w14:paraId="6F544CA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</w:rPr>
              <w:t>Skersai ataudų ≥ 50</w:t>
            </w:r>
          </w:p>
        </w:tc>
        <w:tc>
          <w:tcPr>
            <w:tcW w:w="0" w:type="auto"/>
            <w:hideMark/>
          </w:tcPr>
          <w:p w14:paraId="100E753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13937-2</w:t>
            </w:r>
          </w:p>
        </w:tc>
      </w:tr>
      <w:tr w:rsidR="00B47252" w:rsidRPr="00B47252" w14:paraId="44AB9766" w14:textId="77777777" w:rsidTr="00CE6728">
        <w:tc>
          <w:tcPr>
            <w:tcW w:w="616" w:type="dxa"/>
            <w:hideMark/>
          </w:tcPr>
          <w:p w14:paraId="0741E3CD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7.</w:t>
            </w:r>
          </w:p>
        </w:tc>
        <w:tc>
          <w:tcPr>
            <w:tcW w:w="4250" w:type="dxa"/>
            <w:hideMark/>
          </w:tcPr>
          <w:p w14:paraId="21396BC2" w14:textId="77777777" w:rsidR="00B47252" w:rsidRDefault="00B47252" w:rsidP="00B47252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Matmenų pokytis po skalbimo prie 60°C, %</w:t>
            </w:r>
          </w:p>
          <w:p w14:paraId="03CB4343" w14:textId="05BF5E0C" w:rsidR="00E500A2" w:rsidRPr="00E500A2" w:rsidRDefault="00E500A2" w:rsidP="00E500A2">
            <w:pPr>
              <w:pStyle w:val="Sraopastraipa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 xml:space="preserve">skalbimo procedūra </w:t>
            </w:r>
          </w:p>
          <w:p w14:paraId="05CCDEE8" w14:textId="0FD64F55" w:rsidR="00E500A2" w:rsidRPr="00E500A2" w:rsidRDefault="00E500A2" w:rsidP="00E500A2">
            <w:pPr>
              <w:pStyle w:val="Sraopastraipa"/>
              <w:numPr>
                <w:ilvl w:val="0"/>
                <w:numId w:val="32"/>
              </w:numPr>
              <w:spacing w:after="0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džiovinimo būda</w:t>
            </w:r>
            <w:r>
              <w:rPr>
                <w:rFonts w:ascii="Times New Roman" w:hAnsi="Times New Roman"/>
                <w:color w:val="1F1F1F"/>
                <w:sz w:val="20"/>
              </w:rPr>
              <w:t>s</w:t>
            </w:r>
          </w:p>
        </w:tc>
        <w:tc>
          <w:tcPr>
            <w:tcW w:w="0" w:type="auto"/>
            <w:hideMark/>
          </w:tcPr>
          <w:p w14:paraId="079D2C3A" w14:textId="77777777" w:rsidR="00E500A2" w:rsidRDefault="00CE6728" w:rsidP="00B47252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CE6728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</w:t>
            </w:r>
            <w: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 xml:space="preserve"> </w:t>
            </w:r>
            <w:r w:rsidR="00B47252"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± 2</w:t>
            </w:r>
          </w:p>
          <w:p w14:paraId="0C75E787" w14:textId="77777777" w:rsidR="00E500A2" w:rsidRDefault="00E500A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6N</w:t>
            </w:r>
          </w:p>
          <w:p w14:paraId="1F901CEF" w14:textId="471DEEA3" w:rsidR="00B47252" w:rsidRPr="00B47252" w:rsidRDefault="00E500A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F</w:t>
            </w:r>
          </w:p>
        </w:tc>
        <w:tc>
          <w:tcPr>
            <w:tcW w:w="0" w:type="auto"/>
            <w:hideMark/>
          </w:tcPr>
          <w:p w14:paraId="50A63C7E" w14:textId="77777777" w:rsidR="00B47252" w:rsidRDefault="00B47252" w:rsidP="00B47252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5077</w:t>
            </w:r>
          </w:p>
          <w:p w14:paraId="5DC0E387" w14:textId="77777777" w:rsidR="00E500A2" w:rsidRDefault="00E500A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  <w:p w14:paraId="76B2CE91" w14:textId="17D4F202" w:rsidR="00E500A2" w:rsidRPr="00B47252" w:rsidRDefault="00E500A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E500A2">
              <w:rPr>
                <w:rFonts w:ascii="Times New Roman" w:hAnsi="Times New Roman"/>
                <w:color w:val="1F1F1F"/>
                <w:sz w:val="20"/>
              </w:rPr>
              <w:t>LST EN ISO 6330</w:t>
            </w:r>
          </w:p>
        </w:tc>
      </w:tr>
      <w:tr w:rsidR="00B47252" w:rsidRPr="00B47252" w14:paraId="3086BCE8" w14:textId="77777777" w:rsidTr="00CE6728">
        <w:tc>
          <w:tcPr>
            <w:tcW w:w="616" w:type="dxa"/>
            <w:hideMark/>
          </w:tcPr>
          <w:p w14:paraId="05DBEE5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8.</w:t>
            </w:r>
          </w:p>
        </w:tc>
        <w:tc>
          <w:tcPr>
            <w:tcW w:w="4250" w:type="dxa"/>
            <w:hideMark/>
          </w:tcPr>
          <w:p w14:paraId="615226C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Atsparumas dilinimui (12 kPa slėgis), sūkiai</w:t>
            </w:r>
          </w:p>
        </w:tc>
        <w:tc>
          <w:tcPr>
            <w:tcW w:w="0" w:type="auto"/>
            <w:hideMark/>
          </w:tcPr>
          <w:p w14:paraId="27A5ED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200 000</w:t>
            </w:r>
          </w:p>
        </w:tc>
        <w:tc>
          <w:tcPr>
            <w:tcW w:w="0" w:type="auto"/>
            <w:hideMark/>
          </w:tcPr>
          <w:p w14:paraId="2391EEE6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12947-2</w:t>
            </w:r>
          </w:p>
        </w:tc>
      </w:tr>
      <w:tr w:rsidR="00B47252" w:rsidRPr="00B47252" w14:paraId="584A229B" w14:textId="77777777" w:rsidTr="00CE6728">
        <w:tc>
          <w:tcPr>
            <w:tcW w:w="616" w:type="dxa"/>
            <w:hideMark/>
          </w:tcPr>
          <w:p w14:paraId="3C09D17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9.</w:t>
            </w:r>
          </w:p>
        </w:tc>
        <w:tc>
          <w:tcPr>
            <w:tcW w:w="4250" w:type="dxa"/>
            <w:hideMark/>
          </w:tcPr>
          <w:p w14:paraId="5FB5C37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Laidumas orui (100 Pa slėgių skirtumas), mm/s</w:t>
            </w:r>
          </w:p>
        </w:tc>
        <w:tc>
          <w:tcPr>
            <w:tcW w:w="0" w:type="auto"/>
            <w:hideMark/>
          </w:tcPr>
          <w:p w14:paraId="5B192C2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20</w:t>
            </w:r>
          </w:p>
        </w:tc>
        <w:tc>
          <w:tcPr>
            <w:tcW w:w="0" w:type="auto"/>
            <w:hideMark/>
          </w:tcPr>
          <w:p w14:paraId="6FC0F3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9237</w:t>
            </w:r>
          </w:p>
        </w:tc>
      </w:tr>
      <w:tr w:rsidR="00B47252" w:rsidRPr="00B47252" w14:paraId="6754F423" w14:textId="77777777" w:rsidTr="00CE6728">
        <w:tc>
          <w:tcPr>
            <w:tcW w:w="616" w:type="dxa"/>
            <w:hideMark/>
          </w:tcPr>
          <w:p w14:paraId="2F1E7BA3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</w:t>
            </w:r>
          </w:p>
        </w:tc>
        <w:tc>
          <w:tcPr>
            <w:tcW w:w="4250" w:type="dxa"/>
            <w:hideMark/>
          </w:tcPr>
          <w:p w14:paraId="3F79E233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b/>
                <w:bCs/>
                <w:color w:val="1F1F1F"/>
                <w:sz w:val="20"/>
                <w:bdr w:val="none" w:sz="0" w:space="0" w:color="auto" w:frame="1"/>
              </w:rPr>
              <w:t>Nusidažymo atsparumas, balais:</w:t>
            </w:r>
          </w:p>
        </w:tc>
        <w:tc>
          <w:tcPr>
            <w:tcW w:w="0" w:type="auto"/>
            <w:hideMark/>
          </w:tcPr>
          <w:p w14:paraId="41E78B0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</w:p>
        </w:tc>
        <w:tc>
          <w:tcPr>
            <w:tcW w:w="0" w:type="auto"/>
            <w:hideMark/>
          </w:tcPr>
          <w:p w14:paraId="6ACD76D7" w14:textId="77777777" w:rsidR="00B47252" w:rsidRPr="00B47252" w:rsidRDefault="00B47252" w:rsidP="00B47252">
            <w:pPr>
              <w:rPr>
                <w:rFonts w:ascii="Times New Roman" w:hAnsi="Times New Roman"/>
                <w:sz w:val="20"/>
              </w:rPr>
            </w:pPr>
          </w:p>
        </w:tc>
      </w:tr>
      <w:tr w:rsidR="00B47252" w:rsidRPr="00B47252" w14:paraId="4CAF4A2C" w14:textId="77777777" w:rsidTr="00CE6728">
        <w:tc>
          <w:tcPr>
            <w:tcW w:w="616" w:type="dxa"/>
            <w:hideMark/>
          </w:tcPr>
          <w:p w14:paraId="4126E16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10.1.</w:t>
            </w:r>
          </w:p>
        </w:tc>
        <w:tc>
          <w:tcPr>
            <w:tcW w:w="4250" w:type="dxa"/>
            <w:hideMark/>
          </w:tcPr>
          <w:p w14:paraId="0BA2A5A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Sausai trinčiai</w:t>
            </w:r>
          </w:p>
        </w:tc>
        <w:tc>
          <w:tcPr>
            <w:tcW w:w="0" w:type="auto"/>
            <w:hideMark/>
          </w:tcPr>
          <w:p w14:paraId="79B8F092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46F1F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794A19CD" w14:textId="77777777" w:rsidTr="00CE6728">
        <w:tc>
          <w:tcPr>
            <w:tcW w:w="616" w:type="dxa"/>
            <w:hideMark/>
          </w:tcPr>
          <w:p w14:paraId="7BBD626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10.2.</w:t>
            </w:r>
          </w:p>
        </w:tc>
        <w:tc>
          <w:tcPr>
            <w:tcW w:w="4250" w:type="dxa"/>
            <w:hideMark/>
          </w:tcPr>
          <w:p w14:paraId="2B761E1B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Šlapiai trinčiai</w:t>
            </w:r>
          </w:p>
        </w:tc>
        <w:tc>
          <w:tcPr>
            <w:tcW w:w="0" w:type="auto"/>
            <w:hideMark/>
          </w:tcPr>
          <w:p w14:paraId="6D6DCD4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3</w:t>
            </w:r>
          </w:p>
        </w:tc>
        <w:tc>
          <w:tcPr>
            <w:tcW w:w="0" w:type="auto"/>
            <w:hideMark/>
          </w:tcPr>
          <w:p w14:paraId="2869AE22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105-X12</w:t>
            </w:r>
          </w:p>
        </w:tc>
      </w:tr>
      <w:tr w:rsidR="00B47252" w:rsidRPr="00B47252" w14:paraId="18BB98BD" w14:textId="77777777" w:rsidTr="00CE6728">
        <w:tc>
          <w:tcPr>
            <w:tcW w:w="616" w:type="dxa"/>
            <w:hideMark/>
          </w:tcPr>
          <w:p w14:paraId="2ACCCA4E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10.3.</w:t>
            </w:r>
          </w:p>
        </w:tc>
        <w:tc>
          <w:tcPr>
            <w:tcW w:w="4250" w:type="dxa"/>
            <w:hideMark/>
          </w:tcPr>
          <w:p w14:paraId="0D79DD7E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Skalbimui prie 60°C</w:t>
            </w:r>
          </w:p>
        </w:tc>
        <w:tc>
          <w:tcPr>
            <w:tcW w:w="0" w:type="auto"/>
            <w:hideMark/>
          </w:tcPr>
          <w:p w14:paraId="1732E55F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4</w:t>
            </w:r>
          </w:p>
        </w:tc>
        <w:tc>
          <w:tcPr>
            <w:tcW w:w="0" w:type="auto"/>
            <w:hideMark/>
          </w:tcPr>
          <w:p w14:paraId="169622A4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105-C06</w:t>
            </w:r>
          </w:p>
        </w:tc>
      </w:tr>
      <w:tr w:rsidR="00B47252" w:rsidRPr="00B47252" w14:paraId="0B102823" w14:textId="77777777" w:rsidTr="00CE6728">
        <w:tc>
          <w:tcPr>
            <w:tcW w:w="616" w:type="dxa"/>
            <w:hideMark/>
          </w:tcPr>
          <w:p w14:paraId="6FDF561C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10.4.</w:t>
            </w:r>
          </w:p>
        </w:tc>
        <w:tc>
          <w:tcPr>
            <w:tcW w:w="4250" w:type="dxa"/>
            <w:hideMark/>
          </w:tcPr>
          <w:p w14:paraId="65F76D00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Šviesai</w:t>
            </w:r>
          </w:p>
        </w:tc>
        <w:tc>
          <w:tcPr>
            <w:tcW w:w="0" w:type="auto"/>
            <w:hideMark/>
          </w:tcPr>
          <w:p w14:paraId="601D8A84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857CAE8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105-B02</w:t>
            </w:r>
          </w:p>
        </w:tc>
      </w:tr>
      <w:tr w:rsidR="00B47252" w:rsidRPr="00B47252" w14:paraId="54A465D1" w14:textId="77777777" w:rsidTr="00CE6728">
        <w:tc>
          <w:tcPr>
            <w:tcW w:w="616" w:type="dxa"/>
            <w:hideMark/>
          </w:tcPr>
          <w:p w14:paraId="05E071E1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11.</w:t>
            </w:r>
          </w:p>
        </w:tc>
        <w:tc>
          <w:tcPr>
            <w:tcW w:w="4250" w:type="dxa"/>
            <w:hideMark/>
          </w:tcPr>
          <w:p w14:paraId="0E7D69D5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Tepalų atstūmimas, klasė</w:t>
            </w:r>
          </w:p>
        </w:tc>
        <w:tc>
          <w:tcPr>
            <w:tcW w:w="0" w:type="auto"/>
            <w:hideMark/>
          </w:tcPr>
          <w:p w14:paraId="7C51C07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≥ 5</w:t>
            </w:r>
          </w:p>
        </w:tc>
        <w:tc>
          <w:tcPr>
            <w:tcW w:w="0" w:type="auto"/>
            <w:hideMark/>
          </w:tcPr>
          <w:p w14:paraId="675220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14419</w:t>
            </w:r>
          </w:p>
        </w:tc>
      </w:tr>
      <w:tr w:rsidR="00B47252" w:rsidRPr="00B47252" w14:paraId="5F3AB0BC" w14:textId="77777777" w:rsidTr="00CE6728">
        <w:tc>
          <w:tcPr>
            <w:tcW w:w="616" w:type="dxa"/>
            <w:hideMark/>
          </w:tcPr>
          <w:p w14:paraId="41E2EDA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12.</w:t>
            </w:r>
          </w:p>
        </w:tc>
        <w:tc>
          <w:tcPr>
            <w:tcW w:w="4250" w:type="dxa"/>
            <w:hideMark/>
          </w:tcPr>
          <w:p w14:paraId="39C2DFC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Spalvų koordinatės</w:t>
            </w:r>
          </w:p>
        </w:tc>
        <w:tc>
          <w:tcPr>
            <w:tcW w:w="0" w:type="auto"/>
            <w:hideMark/>
          </w:tcPr>
          <w:p w14:paraId="040FA82B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 = 21,41; a = -0,87; b = -3,98</w:t>
            </w:r>
          </w:p>
        </w:tc>
        <w:tc>
          <w:tcPr>
            <w:tcW w:w="0" w:type="auto"/>
            <w:hideMark/>
          </w:tcPr>
          <w:p w14:paraId="67B3290C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105-J01</w:t>
            </w:r>
          </w:p>
        </w:tc>
      </w:tr>
      <w:tr w:rsidR="00B47252" w:rsidRPr="00B47252" w14:paraId="44961738" w14:textId="77777777" w:rsidTr="00CE6728">
        <w:tc>
          <w:tcPr>
            <w:tcW w:w="616" w:type="dxa"/>
            <w:hideMark/>
          </w:tcPr>
          <w:p w14:paraId="699B1468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13.</w:t>
            </w:r>
          </w:p>
        </w:tc>
        <w:tc>
          <w:tcPr>
            <w:tcW w:w="4250" w:type="dxa"/>
            <w:hideMark/>
          </w:tcPr>
          <w:p w14:paraId="7D6ABA23" w14:textId="355CAAE2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Spalvos skirtumas, ΔE</w:t>
            </w:r>
            <w:r w:rsid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</w:t>
            </w:r>
          </w:p>
        </w:tc>
        <w:tc>
          <w:tcPr>
            <w:tcW w:w="0" w:type="auto"/>
            <w:hideMark/>
          </w:tcPr>
          <w:p w14:paraId="0273C130" w14:textId="77777777" w:rsidR="00B47252" w:rsidRPr="00B47252" w:rsidRDefault="00B47252" w:rsidP="00B47252">
            <w:pPr>
              <w:jc w:val="center"/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≤ 1,5</w:t>
            </w:r>
          </w:p>
        </w:tc>
        <w:tc>
          <w:tcPr>
            <w:tcW w:w="0" w:type="auto"/>
            <w:hideMark/>
          </w:tcPr>
          <w:p w14:paraId="2DC6F447" w14:textId="77777777" w:rsidR="00B47252" w:rsidRPr="00B47252" w:rsidRDefault="00B47252" w:rsidP="00B47252">
            <w:pPr>
              <w:rPr>
                <w:rFonts w:ascii="Times New Roman" w:hAnsi="Times New Roman"/>
                <w:color w:val="1F1F1F"/>
                <w:sz w:val="20"/>
              </w:rPr>
            </w:pPr>
            <w:r w:rsidRPr="00B47252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LST EN ISO 105-J03</w:t>
            </w:r>
          </w:p>
        </w:tc>
      </w:tr>
      <w:tr w:rsidR="00E0532D" w:rsidRPr="00B47252" w14:paraId="30C0669B" w14:textId="77777777" w:rsidTr="00505D79">
        <w:tc>
          <w:tcPr>
            <w:tcW w:w="616" w:type="dxa"/>
          </w:tcPr>
          <w:p w14:paraId="6044D092" w14:textId="77777777" w:rsidR="00E0532D" w:rsidRPr="00B47252" w:rsidRDefault="00E0532D" w:rsidP="00B47252">
            <w:pPr>
              <w:jc w:val="center"/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</w:p>
        </w:tc>
        <w:tc>
          <w:tcPr>
            <w:tcW w:w="8932" w:type="dxa"/>
            <w:gridSpan w:val="3"/>
          </w:tcPr>
          <w:p w14:paraId="734B747A" w14:textId="3E2BE77E" w:rsidR="00E0532D" w:rsidRPr="00B47252" w:rsidRDefault="00E0532D" w:rsidP="00B47252">
            <w:pPr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</w:pPr>
            <w:r w:rsidRPr="00E0532D">
              <w:rPr>
                <w:rFonts w:ascii="Times New Roman" w:hAnsi="Times New Roman"/>
                <w:color w:val="1F1F1F"/>
                <w:sz w:val="20"/>
                <w:bdr w:val="none" w:sz="0" w:space="0" w:color="auto" w:frame="1"/>
              </w:rPr>
              <w:t>*Reikalavimas taikomas suderinus gamybinį pavyzdį-etaloną ir pagal sutartį tiekiamiems gaminiams.</w:t>
            </w:r>
          </w:p>
        </w:tc>
      </w:tr>
    </w:tbl>
    <w:p w14:paraId="516F3041" w14:textId="7C0EC3B1" w:rsidR="00350E67" w:rsidRDefault="009D3680" w:rsidP="009D3680">
      <w:pPr>
        <w:spacing w:before="240" w:after="240"/>
        <w:ind w:firstLine="709"/>
        <w:jc w:val="center"/>
        <w:rPr>
          <w:rFonts w:ascii="Times New Roman" w:hAnsi="Times New Roman"/>
          <w:b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6</w:t>
      </w:r>
      <w:r w:rsidR="00350E67" w:rsidRPr="006633B4">
        <w:rPr>
          <w:rFonts w:ascii="Times New Roman" w:hAnsi="Times New Roman"/>
          <w:b/>
          <w:bCs/>
          <w:sz w:val="20"/>
        </w:rPr>
        <w:t xml:space="preserve"> lentelė.</w:t>
      </w:r>
      <w:r w:rsidR="00350E67" w:rsidRPr="006633B4">
        <w:rPr>
          <w:rFonts w:ascii="Times New Roman" w:hAnsi="Times New Roman"/>
          <w:sz w:val="20"/>
        </w:rPr>
        <w:t xml:space="preserve"> </w:t>
      </w:r>
      <w:r w:rsidR="00CE6728" w:rsidRPr="006633B4">
        <w:rPr>
          <w:rFonts w:ascii="Times New Roman" w:hAnsi="Times New Roman"/>
          <w:b/>
          <w:sz w:val="20"/>
        </w:rPr>
        <w:t xml:space="preserve">Darbinių kelnių techninės charakteristikos </w:t>
      </w:r>
      <w:r w:rsidR="00531AA5">
        <w:rPr>
          <w:rFonts w:ascii="Times New Roman" w:hAnsi="Times New Roman"/>
          <w:b/>
          <w:sz w:val="20"/>
        </w:rPr>
        <w:t>trikotažinei medžiagai</w:t>
      </w:r>
      <w:r w:rsidR="00CE6728" w:rsidRPr="006633B4">
        <w:rPr>
          <w:rFonts w:ascii="Times New Roman" w:hAnsi="Times New Roman"/>
          <w:b/>
          <w:sz w:val="20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1"/>
        <w:gridCol w:w="4273"/>
        <w:gridCol w:w="2245"/>
        <w:gridCol w:w="2619"/>
      </w:tblGrid>
      <w:tr w:rsidR="00CE6728" w:rsidRPr="00452504" w14:paraId="3E1539CA" w14:textId="77777777" w:rsidTr="00B315AC">
        <w:trPr>
          <w:trHeight w:val="227"/>
          <w:tblHeader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245D2" w14:textId="77777777" w:rsidR="00CE6728" w:rsidRPr="00452504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b/>
                <w:sz w:val="20"/>
                <w:lang w:bidi="en-US"/>
              </w:rPr>
              <w:t>Eil. Nr.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D7748" w14:textId="77777777" w:rsidR="00CE6728" w:rsidRPr="00452504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b/>
                <w:sz w:val="20"/>
                <w:lang w:bidi="en-US"/>
              </w:rPr>
              <w:t>Rodiklio pavadinimas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5F7DF" w14:textId="77777777" w:rsidR="00CE6728" w:rsidRPr="00452504" w:rsidRDefault="00CE6728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b/>
                <w:sz w:val="20"/>
                <w:lang w:bidi="en-US"/>
              </w:rPr>
              <w:t>Rodiklio reikšmė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30360" w14:textId="77777777" w:rsidR="00CE6728" w:rsidRPr="00452504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b/>
                <w:sz w:val="20"/>
                <w:lang w:bidi="en-US"/>
              </w:rPr>
              <w:t>Bandymų metodo žymė</w:t>
            </w:r>
          </w:p>
        </w:tc>
      </w:tr>
      <w:tr w:rsidR="00E500A2" w:rsidRPr="00452504" w14:paraId="07F42FAE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6D1E6" w14:textId="77777777" w:rsidR="00E500A2" w:rsidRPr="00452504" w:rsidRDefault="00E500A2" w:rsidP="00E500A2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1.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BF4463" w14:textId="7F498926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Pluoštinė sudėtis, %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9326D" w14:textId="2D068C2E" w:rsidR="00E500A2" w:rsidRPr="00452504" w:rsidRDefault="00E500A2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Poliesteris 100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C06BCC" w14:textId="02C118AB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nurodyti</w:t>
            </w:r>
          </w:p>
        </w:tc>
      </w:tr>
      <w:tr w:rsidR="00E500A2" w:rsidRPr="00452504" w14:paraId="5452AA06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5CD06" w14:textId="77777777" w:rsidR="00E500A2" w:rsidRPr="00452504" w:rsidRDefault="00E500A2" w:rsidP="00E500A2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2.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273C77" w14:textId="4710200C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Paviršiaus tankis, g/m</w:t>
            </w:r>
            <w:r w:rsidRPr="00452504">
              <w:rPr>
                <w:rFonts w:ascii="Times New Roman" w:hAnsi="Times New Roman"/>
                <w:sz w:val="20"/>
                <w:vertAlign w:val="superscript"/>
                <w:lang w:bidi="en-US"/>
              </w:rPr>
              <w:t>2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47808A" w14:textId="30455956" w:rsidR="00E500A2" w:rsidRPr="00452504" w:rsidRDefault="00E500A2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220±10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1B09C6" w14:textId="456BC3A1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LST EN 12127 (ISO 3801)</w:t>
            </w:r>
          </w:p>
        </w:tc>
      </w:tr>
      <w:tr w:rsidR="00E500A2" w:rsidRPr="00452504" w14:paraId="7EB29B90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5191C2" w14:textId="77777777" w:rsidR="00E500A2" w:rsidRPr="00452504" w:rsidRDefault="00E500A2" w:rsidP="00E500A2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3.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517055" w14:textId="22E9BE4C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Atsparumas pumpuravimuisi (po 30 min), laipsnis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54F30D7" w14:textId="44C4329E" w:rsidR="00E500A2" w:rsidRPr="00452504" w:rsidRDefault="00E500A2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 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18F49" w14:textId="0A4E6C55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LST EN ISO 12945-1</w:t>
            </w:r>
          </w:p>
        </w:tc>
      </w:tr>
      <w:tr w:rsidR="00E500A2" w:rsidRPr="00452504" w14:paraId="73914492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06DE6C" w14:textId="77777777" w:rsidR="00E500A2" w:rsidRPr="00452504" w:rsidRDefault="00E500A2" w:rsidP="00E500A2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4.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F997F" w14:textId="1370F51C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 xml:space="preserve">Matmenų pokytis po skalbimo prie 40°C, % 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062D3" w14:textId="64BE8CA6" w:rsidR="00E500A2" w:rsidRPr="00452504" w:rsidRDefault="00E500A2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≤ ±1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BE948" w14:textId="4F51B8F8" w:rsidR="00E500A2" w:rsidRPr="00452504" w:rsidRDefault="00E500A2" w:rsidP="00E500A2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</w:rPr>
              <w:t xml:space="preserve">LST EN ISO 5077 </w:t>
            </w:r>
          </w:p>
        </w:tc>
      </w:tr>
      <w:tr w:rsidR="00CE6728" w:rsidRPr="00452504" w14:paraId="67B6325F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097F1" w14:textId="77777777" w:rsidR="00CE6728" w:rsidRPr="00452504" w:rsidRDefault="00CE6728" w:rsidP="00CE6728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F1ADA8" w14:textId="74782204" w:rsidR="00CE6728" w:rsidRPr="00452504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Nu</w:t>
            </w:r>
            <w:r w:rsidR="00B315AC" w:rsidRPr="00452504">
              <w:rPr>
                <w:rFonts w:ascii="Times New Roman" w:hAnsi="Times New Roman"/>
                <w:sz w:val="20"/>
                <w:lang w:bidi="en-US"/>
              </w:rPr>
              <w:t>dažymo atsparumai, balais: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CB0B733" w14:textId="7663F449" w:rsidR="00CE6728" w:rsidRPr="00452504" w:rsidRDefault="00CE6728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DCDB56F" w14:textId="1749EB32" w:rsidR="00CE6728" w:rsidRPr="00452504" w:rsidRDefault="00CE6728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</w:p>
        </w:tc>
      </w:tr>
      <w:tr w:rsidR="00B315AC" w:rsidRPr="00452504" w14:paraId="649F0254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62B52" w14:textId="14E420B6" w:rsidR="00B315AC" w:rsidRPr="00452504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6.1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A89FC9" w14:textId="003460F4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 xml:space="preserve">sausai trinčiai 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A06C84C" w14:textId="7705AE29" w:rsidR="00B315AC" w:rsidRPr="00452504" w:rsidRDefault="00B315AC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13EE334" w14:textId="2FF74A64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452504" w14:paraId="3870024C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CCAC0" w14:textId="243FB5A8" w:rsidR="00B315AC" w:rsidRPr="00452504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6.2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AFE37" w14:textId="394949BB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šlapiai trinčiai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877559" w14:textId="3CED9C98" w:rsidR="00B315AC" w:rsidRPr="00452504" w:rsidRDefault="00B315AC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ADAA6E" w14:textId="029D4AE4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EN ISO 105–X12</w:t>
            </w:r>
          </w:p>
        </w:tc>
      </w:tr>
      <w:tr w:rsidR="00B315AC" w:rsidRPr="00452504" w14:paraId="24B50433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9D340" w14:textId="7CA7BB18" w:rsidR="00B315AC" w:rsidRPr="00452504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6.3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5A38C1" w14:textId="2A95514C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skalbimui prie 40° C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54043A5" w14:textId="50728798" w:rsidR="00B315AC" w:rsidRPr="00452504" w:rsidRDefault="00B315AC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6FCA69" w14:textId="507121D3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EN ISO 105–C06</w:t>
            </w:r>
          </w:p>
        </w:tc>
      </w:tr>
      <w:tr w:rsidR="00B315AC" w:rsidRPr="00452504" w14:paraId="2121B052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27271C" w14:textId="0F91E5B3" w:rsidR="00B315AC" w:rsidRPr="00452504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6.4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1422EF" w14:textId="7C6C9B5E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šviesai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78CE26B" w14:textId="328BC0F7" w:rsidR="00B315AC" w:rsidRPr="00452504" w:rsidRDefault="00B315AC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2D71A88" w14:textId="615B538A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EN ISO 105–B02</w:t>
            </w:r>
          </w:p>
        </w:tc>
      </w:tr>
      <w:tr w:rsidR="00B315AC" w:rsidRPr="00452504" w14:paraId="0506C221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025EF" w14:textId="67FB6091" w:rsidR="00B315AC" w:rsidRPr="00452504" w:rsidRDefault="00B315AC" w:rsidP="00B315AC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6.5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C4240" w14:textId="40AAF579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prakaitui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7A677F9" w14:textId="103CD42D" w:rsidR="00B315AC" w:rsidRPr="00452504" w:rsidRDefault="00B315AC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≥</w:t>
            </w:r>
            <w:r w:rsidR="00E500A2" w:rsidRPr="00452504">
              <w:rPr>
                <w:rFonts w:ascii="Times New Roman" w:hAnsi="Times New Roman"/>
                <w:sz w:val="20"/>
                <w:lang w:bidi="en-US"/>
              </w:rPr>
              <w:t>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8558CC8" w14:textId="09D08E05" w:rsidR="00B315AC" w:rsidRPr="00452504" w:rsidRDefault="00B315AC" w:rsidP="00B315AC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EN ISO 105–E04</w:t>
            </w:r>
          </w:p>
        </w:tc>
      </w:tr>
      <w:tr w:rsidR="00452504" w:rsidRPr="00452504" w14:paraId="3903CA5C" w14:textId="77777777" w:rsidTr="00B315AC">
        <w:trPr>
          <w:trHeight w:val="227"/>
        </w:trPr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B7588D" w14:textId="77777777" w:rsidR="00452504" w:rsidRPr="00452504" w:rsidRDefault="00452504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7.</w:t>
            </w:r>
          </w:p>
        </w:tc>
        <w:tc>
          <w:tcPr>
            <w:tcW w:w="2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ECA810" w14:textId="77777777" w:rsidR="00452504" w:rsidRPr="00452504" w:rsidRDefault="00452504" w:rsidP="00452504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  <w:lang w:bidi="en-US"/>
              </w:rPr>
              <w:t>Mezgimo tankis (1-me cm), vnt.</w:t>
            </w:r>
          </w:p>
          <w:p w14:paraId="587B3583" w14:textId="77777777" w:rsidR="00452504" w:rsidRPr="00452504" w:rsidRDefault="00452504" w:rsidP="00452504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452504">
              <w:rPr>
                <w:rFonts w:ascii="Times New Roman" w:hAnsi="Times New Roman"/>
                <w:sz w:val="20"/>
              </w:rPr>
              <w:t xml:space="preserve"> Kilpų stulpelių skaičius PH </w:t>
            </w:r>
          </w:p>
          <w:p w14:paraId="3BCD0498" w14:textId="1167DC4D" w:rsidR="00452504" w:rsidRPr="00452504" w:rsidRDefault="00452504" w:rsidP="00452504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</w:rPr>
              <w:t>Kilpų stulpelių skaičius PV</w:t>
            </w:r>
          </w:p>
        </w:tc>
        <w:tc>
          <w:tcPr>
            <w:tcW w:w="1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379790" w14:textId="77777777" w:rsidR="00452504" w:rsidRPr="00452504" w:rsidRDefault="00452504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</w:p>
          <w:p w14:paraId="67BF725E" w14:textId="09C0BDA2" w:rsidR="00452504" w:rsidRPr="00452504" w:rsidRDefault="00452504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452504">
              <w:rPr>
                <w:rFonts w:ascii="Times New Roman" w:hAnsi="Times New Roman"/>
                <w:sz w:val="20"/>
              </w:rPr>
              <w:t>13-15</w:t>
            </w:r>
          </w:p>
          <w:p w14:paraId="43362039" w14:textId="69BE537D" w:rsidR="00452504" w:rsidRPr="00452504" w:rsidRDefault="00452504" w:rsidP="00452504">
            <w:pPr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</w:rPr>
            </w:pPr>
            <w:r w:rsidRPr="00452504">
              <w:rPr>
                <w:rFonts w:ascii="Times New Roman" w:hAnsi="Times New Roman"/>
                <w:sz w:val="20"/>
              </w:rPr>
              <w:t>18-20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EFEDB" w14:textId="42886887" w:rsidR="00452504" w:rsidRPr="00452504" w:rsidRDefault="00452504" w:rsidP="00452504">
            <w:pPr>
              <w:suppressAutoHyphens/>
              <w:autoSpaceDN w:val="0"/>
              <w:textAlignment w:val="baseline"/>
              <w:rPr>
                <w:rFonts w:ascii="Times New Roman" w:hAnsi="Times New Roman"/>
                <w:sz w:val="20"/>
                <w:lang w:bidi="en-US"/>
              </w:rPr>
            </w:pPr>
            <w:r w:rsidRPr="00452504">
              <w:rPr>
                <w:rFonts w:ascii="Times New Roman" w:hAnsi="Times New Roman"/>
                <w:sz w:val="20"/>
              </w:rPr>
              <w:t>LST EN 14971</w:t>
            </w:r>
          </w:p>
        </w:tc>
      </w:tr>
    </w:tbl>
    <w:p w14:paraId="0D2D7A44" w14:textId="77777777" w:rsidR="00350E67" w:rsidRDefault="00350E67">
      <w:pPr>
        <w:rPr>
          <w:rFonts w:ascii="Times New Roman" w:hAnsi="Times New Roman"/>
          <w:szCs w:val="24"/>
        </w:rPr>
      </w:pPr>
    </w:p>
    <w:p w14:paraId="75B459FE" w14:textId="52F55B94" w:rsidR="00B315AC" w:rsidRPr="006633B4" w:rsidRDefault="00FF548F" w:rsidP="006633B4">
      <w:pPr>
        <w:spacing w:after="240"/>
        <w:jc w:val="center"/>
        <w:rPr>
          <w:rFonts w:ascii="Times New Roman" w:hAnsi="Times New Roman"/>
          <w:b/>
          <w:bCs/>
          <w:sz w:val="20"/>
        </w:rPr>
      </w:pPr>
      <w:r w:rsidRPr="006633B4">
        <w:rPr>
          <w:rFonts w:ascii="Times New Roman" w:hAnsi="Times New Roman"/>
          <w:b/>
          <w:bCs/>
          <w:sz w:val="20"/>
        </w:rPr>
        <w:t>7</w:t>
      </w:r>
      <w:r w:rsidR="00B315AC" w:rsidRPr="006633B4">
        <w:rPr>
          <w:rFonts w:ascii="Times New Roman" w:hAnsi="Times New Roman"/>
          <w:b/>
          <w:bCs/>
          <w:sz w:val="20"/>
        </w:rPr>
        <w:t xml:space="preserve"> lentelė. Darbinių kelnių techninės charakteristikos užtrauktukams.</w:t>
      </w:r>
    </w:p>
    <w:tbl>
      <w:tblPr>
        <w:tblW w:w="5000" w:type="pct"/>
        <w:jc w:val="righ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222"/>
        <w:gridCol w:w="2221"/>
        <w:gridCol w:w="2550"/>
      </w:tblGrid>
      <w:tr w:rsidR="00B315AC" w:rsidRPr="00B315AC" w14:paraId="5F3B472B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FE1E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Eil. Nr.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3790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pavadinimas, dimensija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AB6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Rodiklio reikšmė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6A957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b/>
                <w:bCs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b/>
                <w:bCs/>
                <w:sz w:val="20"/>
                <w:lang w:eastAsia="lt-LT"/>
              </w:rPr>
              <w:t>Bandymų metodo žymuo</w:t>
            </w:r>
          </w:p>
        </w:tc>
      </w:tr>
      <w:tr w:rsidR="00B315AC" w:rsidRPr="00B315AC" w14:paraId="734B344D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6314A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903D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Galvutės pakabuko nutraukimo stiprumas, N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626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12E2" w14:textId="1DCBED7F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B priedas </w:t>
            </w:r>
          </w:p>
        </w:tc>
      </w:tr>
      <w:tr w:rsidR="00B315AC" w:rsidRPr="00B315AC" w14:paraId="68952BE3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263C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9F7F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Stabdymo viršuje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BC86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90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3FE72" w14:textId="3362F056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D priedas </w:t>
            </w:r>
          </w:p>
        </w:tc>
      </w:tr>
      <w:tr w:rsidR="00B315AC" w:rsidRPr="00B315AC" w14:paraId="1BD952E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807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lastRenderedPageBreak/>
              <w:t>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A594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Užsegimų – atsegimų ciklų skaičius be gedimų, ciklai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1E486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500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8C6A4" w14:textId="75AAECDA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F priedas </w:t>
            </w:r>
          </w:p>
        </w:tc>
      </w:tr>
      <w:tr w:rsidR="00B315AC" w:rsidRPr="00B315AC" w14:paraId="432EC99F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384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2B59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Dantukų takelio skersinis stiprumas, N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CE5A7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250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F5DD" w14:textId="394D70B1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EN 16732, G priedas </w:t>
            </w:r>
          </w:p>
        </w:tc>
      </w:tr>
      <w:tr w:rsidR="00B315AC" w:rsidRPr="00B315AC" w14:paraId="2390CED7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9A449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8852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Nusidažymo atsparumas, balai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A78C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11C0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</w:p>
        </w:tc>
      </w:tr>
      <w:tr w:rsidR="00B315AC" w:rsidRPr="00B315AC" w14:paraId="75285E4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E1A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5.1.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C8B73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Skalbimui prie 40 </w:t>
            </w:r>
            <w:r w:rsidRPr="00B315AC">
              <w:rPr>
                <w:rFonts w:ascii="Times New Roman" w:hAnsi="Times New Roman"/>
                <w:sz w:val="20"/>
                <w:vertAlign w:val="superscript"/>
                <w:lang w:eastAsia="lt-LT"/>
              </w:rPr>
              <w:t>o</w:t>
            </w: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C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9510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9824C" w14:textId="5DADD97C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LST EN ISO 105-C06  </w:t>
            </w:r>
          </w:p>
        </w:tc>
      </w:tr>
      <w:tr w:rsidR="00B315AC" w:rsidRPr="00B315AC" w14:paraId="32989D5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573E8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5.2.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C420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sausai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EE475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5CE4F" w14:textId="761A24AB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58C4BD95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80691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5.3.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AFDC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 xml:space="preserve">šlapiai trinčiai 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753D4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3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25B1" w14:textId="63FDAA22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105-X12</w:t>
            </w:r>
          </w:p>
        </w:tc>
      </w:tr>
      <w:tr w:rsidR="00B315AC" w:rsidRPr="00B315AC" w14:paraId="0F5DCCC1" w14:textId="77777777" w:rsidTr="00B315AC">
        <w:trPr>
          <w:trHeight w:val="227"/>
          <w:jc w:val="right"/>
        </w:trPr>
        <w:tc>
          <w:tcPr>
            <w:tcW w:w="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E582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5.4.</w:t>
            </w:r>
          </w:p>
        </w:tc>
        <w:tc>
          <w:tcPr>
            <w:tcW w:w="2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660AE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vandeniui</w:t>
            </w:r>
          </w:p>
        </w:tc>
        <w:tc>
          <w:tcPr>
            <w:tcW w:w="11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AC63" w14:textId="77777777" w:rsidR="00B315AC" w:rsidRPr="00B315AC" w:rsidRDefault="00B315AC" w:rsidP="00B315AC">
            <w:pPr>
              <w:autoSpaceDN w:val="0"/>
              <w:jc w:val="center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≥ 4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CF5C8" w14:textId="77777777" w:rsidR="00B315AC" w:rsidRPr="00B315AC" w:rsidRDefault="00B315AC" w:rsidP="00B315AC">
            <w:pPr>
              <w:autoSpaceDN w:val="0"/>
              <w:textAlignment w:val="baseline"/>
              <w:rPr>
                <w:rFonts w:ascii="Times New Roman" w:hAnsi="Times New Roman"/>
                <w:sz w:val="20"/>
                <w:lang w:eastAsia="lt-LT"/>
              </w:rPr>
            </w:pPr>
            <w:r w:rsidRPr="00B315AC">
              <w:rPr>
                <w:rFonts w:ascii="Times New Roman" w:hAnsi="Times New Roman"/>
                <w:sz w:val="20"/>
                <w:lang w:eastAsia="lt-LT"/>
              </w:rPr>
              <w:t>LST EN ISO 105-E01</w:t>
            </w:r>
          </w:p>
        </w:tc>
      </w:tr>
    </w:tbl>
    <w:p w14:paraId="38210BFE" w14:textId="77777777" w:rsidR="00142101" w:rsidRDefault="00142101" w:rsidP="00142101">
      <w:pPr>
        <w:spacing w:after="240"/>
        <w:jc w:val="center"/>
        <w:rPr>
          <w:rFonts w:ascii="Times New Roman" w:hAnsi="Times New Roman"/>
          <w:b/>
          <w:bCs/>
          <w:szCs w:val="24"/>
        </w:rPr>
      </w:pPr>
    </w:p>
    <w:p w14:paraId="0DDE6470" w14:textId="188AFBCE" w:rsidR="00C61A16" w:rsidRDefault="007365B3" w:rsidP="00E315A1">
      <w:pPr>
        <w:jc w:val="center"/>
        <w:rPr>
          <w:rFonts w:ascii="Times New Roman" w:hAnsi="Times New Roman"/>
          <w:szCs w:val="24"/>
        </w:rPr>
      </w:pPr>
      <w:r>
        <w:rPr>
          <w:b/>
          <w:noProof/>
          <w:sz w:val="20"/>
        </w:rPr>
        <w:drawing>
          <wp:inline distT="0" distB="0" distL="0" distR="0" wp14:anchorId="26EAD774" wp14:editId="0D44B40E">
            <wp:extent cx="5173980" cy="4202430"/>
            <wp:effectExtent l="19050" t="19050" r="26670" b="26670"/>
            <wp:docPr id="122414692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3980" cy="420243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48FC506" w14:textId="77777777" w:rsidR="000534DA" w:rsidRDefault="000534DA">
      <w:pPr>
        <w:rPr>
          <w:rFonts w:ascii="Times New Roman" w:hAnsi="Times New Roman"/>
          <w:szCs w:val="24"/>
        </w:rPr>
      </w:pPr>
    </w:p>
    <w:p w14:paraId="7D60842D" w14:textId="48660E57" w:rsidR="000534DA" w:rsidRDefault="009C6FB7" w:rsidP="000534DA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 p</w:t>
      </w:r>
      <w:r w:rsidR="000534DA">
        <w:rPr>
          <w:rFonts w:ascii="Times New Roman" w:hAnsi="Times New Roman"/>
          <w:szCs w:val="24"/>
        </w:rPr>
        <w:t xml:space="preserve">av. </w:t>
      </w:r>
      <w:r w:rsidR="00FF548F" w:rsidRPr="00FF548F">
        <w:rPr>
          <w:rFonts w:ascii="Times New Roman" w:hAnsi="Times New Roman"/>
          <w:szCs w:val="24"/>
        </w:rPr>
        <w:t>Darbini</w:t>
      </w:r>
      <w:r w:rsidR="007365B3">
        <w:rPr>
          <w:rFonts w:ascii="Times New Roman" w:hAnsi="Times New Roman"/>
          <w:szCs w:val="24"/>
        </w:rPr>
        <w:t>o</w:t>
      </w:r>
      <w:r w:rsidR="00FF548F" w:rsidRPr="00FF548F">
        <w:rPr>
          <w:rFonts w:ascii="Times New Roman" w:hAnsi="Times New Roman"/>
          <w:szCs w:val="24"/>
        </w:rPr>
        <w:t xml:space="preserve"> </w:t>
      </w:r>
      <w:r w:rsidR="007365B3">
        <w:rPr>
          <w:rFonts w:ascii="Times New Roman" w:hAnsi="Times New Roman"/>
          <w:szCs w:val="24"/>
        </w:rPr>
        <w:t>švarko</w:t>
      </w:r>
      <w:r w:rsidR="00FF548F" w:rsidRPr="00FF548F">
        <w:rPr>
          <w:rFonts w:ascii="Times New Roman" w:hAnsi="Times New Roman"/>
          <w:szCs w:val="24"/>
        </w:rPr>
        <w:t xml:space="preserve"> </w:t>
      </w:r>
      <w:r w:rsidR="007365B3">
        <w:rPr>
          <w:rFonts w:ascii="Times New Roman" w:hAnsi="Times New Roman"/>
          <w:szCs w:val="24"/>
        </w:rPr>
        <w:t xml:space="preserve">spalvotas </w:t>
      </w:r>
      <w:r>
        <w:rPr>
          <w:rFonts w:ascii="Times New Roman" w:hAnsi="Times New Roman"/>
          <w:szCs w:val="24"/>
        </w:rPr>
        <w:t>eskizas</w:t>
      </w:r>
      <w:r w:rsidR="007365B3">
        <w:rPr>
          <w:rFonts w:ascii="Times New Roman" w:hAnsi="Times New Roman"/>
          <w:szCs w:val="24"/>
        </w:rPr>
        <w:t xml:space="preserve"> (priekis)</w:t>
      </w:r>
    </w:p>
    <w:p w14:paraId="0C218EFE" w14:textId="77777777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p w14:paraId="3BB70B47" w14:textId="30047D95" w:rsidR="004A5CB5" w:rsidRDefault="007365B3" w:rsidP="000534DA">
      <w:pPr>
        <w:jc w:val="center"/>
        <w:rPr>
          <w:rFonts w:ascii="Times New Roman" w:hAnsi="Times New Roman"/>
          <w:szCs w:val="24"/>
        </w:rPr>
      </w:pPr>
      <w:r>
        <w:rPr>
          <w:noProof/>
        </w:rPr>
        <w:lastRenderedPageBreak/>
        <w:drawing>
          <wp:inline distT="0" distB="0" distL="0" distR="0" wp14:anchorId="375286B6" wp14:editId="54EA8C83">
            <wp:extent cx="5212080" cy="3851910"/>
            <wp:effectExtent l="19050" t="19050" r="26670" b="15240"/>
            <wp:docPr id="851497697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85191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12D6FD96" w14:textId="4483AB2F" w:rsidR="004A5CB5" w:rsidRDefault="004A5CB5" w:rsidP="007365B3">
      <w:pPr>
        <w:spacing w:before="240" w:after="24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 pav.</w:t>
      </w:r>
      <w:r w:rsidR="00FF548F" w:rsidRPr="00FF548F">
        <w:rPr>
          <w:rFonts w:ascii="Times New Roman" w:hAnsi="Times New Roman"/>
          <w:szCs w:val="24"/>
        </w:rPr>
        <w:t xml:space="preserve"> Darbini</w:t>
      </w:r>
      <w:r w:rsidR="007365B3">
        <w:rPr>
          <w:rFonts w:ascii="Times New Roman" w:hAnsi="Times New Roman"/>
          <w:szCs w:val="24"/>
        </w:rPr>
        <w:t>o</w:t>
      </w:r>
      <w:r w:rsidR="00FF548F" w:rsidRPr="00FF548F">
        <w:rPr>
          <w:rFonts w:ascii="Times New Roman" w:hAnsi="Times New Roman"/>
          <w:szCs w:val="24"/>
        </w:rPr>
        <w:t xml:space="preserve"> </w:t>
      </w:r>
      <w:r w:rsidR="007365B3">
        <w:rPr>
          <w:rFonts w:ascii="Times New Roman" w:hAnsi="Times New Roman"/>
          <w:szCs w:val="24"/>
        </w:rPr>
        <w:t xml:space="preserve">švarko </w:t>
      </w:r>
      <w:r w:rsidR="00FF548F">
        <w:rPr>
          <w:rFonts w:ascii="Times New Roman" w:hAnsi="Times New Roman"/>
          <w:szCs w:val="24"/>
        </w:rPr>
        <w:t>spalvotas</w:t>
      </w:r>
      <w:r w:rsidR="00FF548F" w:rsidRPr="00FF548F">
        <w:rPr>
          <w:rFonts w:ascii="Times New Roman" w:hAnsi="Times New Roman"/>
          <w:szCs w:val="24"/>
        </w:rPr>
        <w:t xml:space="preserve"> eskizas</w:t>
      </w:r>
      <w:r w:rsidR="007365B3">
        <w:rPr>
          <w:rFonts w:ascii="Times New Roman" w:hAnsi="Times New Roman"/>
          <w:szCs w:val="24"/>
        </w:rPr>
        <w:t xml:space="preserve"> (nugara)</w:t>
      </w:r>
    </w:p>
    <w:p w14:paraId="5A5E78EE" w14:textId="767E4D13" w:rsidR="00FF548F" w:rsidRDefault="007365B3" w:rsidP="004A5CB5">
      <w:pPr>
        <w:jc w:val="center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665FCEE1" wp14:editId="5AB5F82C">
            <wp:extent cx="5880100" cy="4575810"/>
            <wp:effectExtent l="19050" t="19050" r="25400" b="15240"/>
            <wp:docPr id="72066603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0100" cy="457581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F85EB95" w14:textId="77256AF5" w:rsidR="006633B4" w:rsidRDefault="006633B4" w:rsidP="006633B4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 pav.</w:t>
      </w:r>
      <w:r w:rsidRPr="00FF548F">
        <w:rPr>
          <w:rFonts w:ascii="Times New Roman" w:hAnsi="Times New Roman"/>
          <w:szCs w:val="24"/>
        </w:rPr>
        <w:t xml:space="preserve"> Darbini</w:t>
      </w:r>
      <w:r w:rsidR="007365B3">
        <w:rPr>
          <w:rFonts w:ascii="Times New Roman" w:hAnsi="Times New Roman"/>
          <w:szCs w:val="24"/>
        </w:rPr>
        <w:t>o</w:t>
      </w:r>
      <w:r w:rsidRPr="00FF548F">
        <w:rPr>
          <w:rFonts w:ascii="Times New Roman" w:hAnsi="Times New Roman"/>
          <w:szCs w:val="24"/>
        </w:rPr>
        <w:t xml:space="preserve"> </w:t>
      </w:r>
      <w:r w:rsidR="007365B3">
        <w:rPr>
          <w:rFonts w:ascii="Times New Roman" w:hAnsi="Times New Roman"/>
          <w:szCs w:val="24"/>
        </w:rPr>
        <w:t>švarko</w:t>
      </w:r>
      <w:r>
        <w:rPr>
          <w:rFonts w:ascii="Times New Roman" w:hAnsi="Times New Roman"/>
          <w:szCs w:val="24"/>
        </w:rPr>
        <w:t xml:space="preserve"> techninis brėžinys</w:t>
      </w:r>
      <w:r w:rsidR="007365B3">
        <w:rPr>
          <w:rFonts w:ascii="Times New Roman" w:hAnsi="Times New Roman"/>
          <w:szCs w:val="24"/>
        </w:rPr>
        <w:t xml:space="preserve"> (priekis)</w:t>
      </w:r>
    </w:p>
    <w:p w14:paraId="615832C1" w14:textId="69881E58" w:rsidR="006633B4" w:rsidRDefault="007365B3" w:rsidP="004A5CB5">
      <w:pPr>
        <w:jc w:val="center"/>
        <w:rPr>
          <w:rFonts w:ascii="Times New Roman" w:hAnsi="Times New Roman"/>
          <w:szCs w:val="24"/>
        </w:rPr>
      </w:pPr>
      <w:r>
        <w:rPr>
          <w:noProof/>
        </w:rPr>
        <w:lastRenderedPageBreak/>
        <w:drawing>
          <wp:inline distT="0" distB="0" distL="0" distR="0" wp14:anchorId="2600F488" wp14:editId="7AD951A1">
            <wp:extent cx="5887720" cy="4941570"/>
            <wp:effectExtent l="19050" t="19050" r="17780" b="11430"/>
            <wp:docPr id="207344772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87720" cy="494157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E0D9B34" w14:textId="06F01D1A" w:rsidR="00FF548F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6633B4">
        <w:rPr>
          <w:rFonts w:ascii="Times New Roman" w:hAnsi="Times New Roman"/>
          <w:szCs w:val="24"/>
        </w:rPr>
        <w:t xml:space="preserve"> pav. </w:t>
      </w:r>
      <w:r w:rsidR="007365B3" w:rsidRPr="007365B3">
        <w:rPr>
          <w:rFonts w:ascii="Times New Roman" w:hAnsi="Times New Roman"/>
          <w:szCs w:val="24"/>
        </w:rPr>
        <w:t>Darbinio švarko techninis brėžinys (</w:t>
      </w:r>
      <w:r w:rsidR="007365B3">
        <w:rPr>
          <w:rFonts w:ascii="Times New Roman" w:hAnsi="Times New Roman"/>
          <w:szCs w:val="24"/>
        </w:rPr>
        <w:t>nugara</w:t>
      </w:r>
      <w:r w:rsidR="007365B3" w:rsidRPr="007365B3">
        <w:rPr>
          <w:rFonts w:ascii="Times New Roman" w:hAnsi="Times New Roman"/>
          <w:szCs w:val="24"/>
        </w:rPr>
        <w:t>)</w:t>
      </w:r>
    </w:p>
    <w:p w14:paraId="2CDDD61A" w14:textId="77777777" w:rsidR="006633B4" w:rsidRDefault="006633B4" w:rsidP="004A5CB5">
      <w:pPr>
        <w:jc w:val="center"/>
        <w:rPr>
          <w:rFonts w:ascii="Times New Roman" w:hAnsi="Times New Roman"/>
          <w:szCs w:val="24"/>
        </w:rPr>
      </w:pPr>
    </w:p>
    <w:p w14:paraId="405B5C0E" w14:textId="3526344B" w:rsidR="007365B3" w:rsidRDefault="00531AA5" w:rsidP="004A5CB5">
      <w:pPr>
        <w:jc w:val="center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15B10009" wp14:editId="405C6B45">
            <wp:extent cx="1771650" cy="3318510"/>
            <wp:effectExtent l="19050" t="19050" r="19050" b="15240"/>
            <wp:docPr id="2113204587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71900" cy="3318978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E325452" w14:textId="6D7940F2" w:rsidR="00531AA5" w:rsidRDefault="00531AA5" w:rsidP="00531AA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6633B4">
        <w:rPr>
          <w:rFonts w:ascii="Times New Roman" w:hAnsi="Times New Roman"/>
          <w:szCs w:val="24"/>
        </w:rPr>
        <w:t xml:space="preserve"> pav. </w:t>
      </w:r>
      <w:r w:rsidRPr="007365B3">
        <w:rPr>
          <w:rFonts w:ascii="Times New Roman" w:hAnsi="Times New Roman"/>
          <w:szCs w:val="24"/>
        </w:rPr>
        <w:t>Darbinio švarko techninis brėžinys (</w:t>
      </w:r>
      <w:r>
        <w:rPr>
          <w:rFonts w:ascii="Times New Roman" w:hAnsi="Times New Roman"/>
          <w:szCs w:val="24"/>
        </w:rPr>
        <w:t>užsegimas</w:t>
      </w:r>
      <w:r w:rsidRPr="007365B3">
        <w:rPr>
          <w:rFonts w:ascii="Times New Roman" w:hAnsi="Times New Roman"/>
          <w:szCs w:val="24"/>
        </w:rPr>
        <w:t>)</w:t>
      </w:r>
    </w:p>
    <w:p w14:paraId="76EDDA16" w14:textId="222DAA33" w:rsidR="00E44E62" w:rsidRDefault="00531AA5" w:rsidP="004A5CB5">
      <w:pPr>
        <w:jc w:val="center"/>
        <w:rPr>
          <w:rFonts w:ascii="Times New Roman" w:hAnsi="Times New Roman"/>
          <w:szCs w:val="24"/>
        </w:rPr>
      </w:pPr>
      <w:r>
        <w:rPr>
          <w:noProof/>
        </w:rPr>
        <w:lastRenderedPageBreak/>
        <w:drawing>
          <wp:inline distT="0" distB="0" distL="0" distR="0" wp14:anchorId="4CE71C40" wp14:editId="5F222AE9">
            <wp:extent cx="6120130" cy="4210050"/>
            <wp:effectExtent l="19050" t="19050" r="13970" b="19050"/>
            <wp:docPr id="1704665935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1005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3465309" w14:textId="5DB2ED7C" w:rsidR="00531AA5" w:rsidRDefault="000E4012" w:rsidP="00531AA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531AA5" w:rsidRPr="006633B4">
        <w:rPr>
          <w:rFonts w:ascii="Times New Roman" w:hAnsi="Times New Roman"/>
          <w:szCs w:val="24"/>
        </w:rPr>
        <w:t xml:space="preserve"> pav. </w:t>
      </w:r>
      <w:r w:rsidR="00531AA5" w:rsidRPr="007365B3">
        <w:rPr>
          <w:rFonts w:ascii="Times New Roman" w:hAnsi="Times New Roman"/>
          <w:szCs w:val="24"/>
        </w:rPr>
        <w:t>Darbinio švarko techninis brėžinys (</w:t>
      </w:r>
      <w:r w:rsidR="00531AA5" w:rsidRPr="00531AA5">
        <w:rPr>
          <w:rFonts w:ascii="Times New Roman" w:hAnsi="Times New Roman"/>
          <w:szCs w:val="24"/>
        </w:rPr>
        <w:t>kib</w:t>
      </w:r>
      <w:r w:rsidR="00531AA5">
        <w:rPr>
          <w:rFonts w:ascii="Times New Roman" w:hAnsi="Times New Roman"/>
          <w:szCs w:val="24"/>
        </w:rPr>
        <w:t>ių</w:t>
      </w:r>
      <w:r w:rsidR="00531AA5" w:rsidRPr="00531AA5">
        <w:rPr>
          <w:rFonts w:ascii="Times New Roman" w:hAnsi="Times New Roman"/>
          <w:szCs w:val="24"/>
        </w:rPr>
        <w:t xml:space="preserve"> tekstilini</w:t>
      </w:r>
      <w:r w:rsidR="00531AA5">
        <w:rPr>
          <w:rFonts w:ascii="Times New Roman" w:hAnsi="Times New Roman"/>
          <w:szCs w:val="24"/>
        </w:rPr>
        <w:t>ų</w:t>
      </w:r>
      <w:r w:rsidR="00531AA5" w:rsidRPr="00531AA5">
        <w:rPr>
          <w:rFonts w:ascii="Times New Roman" w:hAnsi="Times New Roman"/>
          <w:szCs w:val="24"/>
        </w:rPr>
        <w:t xml:space="preserve"> užsegim</w:t>
      </w:r>
      <w:r w:rsidR="00531AA5">
        <w:rPr>
          <w:rFonts w:ascii="Times New Roman" w:hAnsi="Times New Roman"/>
          <w:szCs w:val="24"/>
        </w:rPr>
        <w:t>ų</w:t>
      </w:r>
      <w:r w:rsidR="00531AA5" w:rsidRPr="00531AA5">
        <w:rPr>
          <w:rFonts w:ascii="Times New Roman" w:hAnsi="Times New Roman"/>
          <w:szCs w:val="24"/>
        </w:rPr>
        <w:t xml:space="preserve"> švelni</w:t>
      </w:r>
      <w:r w:rsidR="00531AA5">
        <w:rPr>
          <w:rFonts w:ascii="Times New Roman" w:hAnsi="Times New Roman"/>
          <w:szCs w:val="24"/>
        </w:rPr>
        <w:t>ų</w:t>
      </w:r>
      <w:r w:rsidR="00531AA5" w:rsidRPr="00531AA5">
        <w:rPr>
          <w:rFonts w:ascii="Times New Roman" w:hAnsi="Times New Roman"/>
          <w:szCs w:val="24"/>
        </w:rPr>
        <w:t xml:space="preserve"> pus</w:t>
      </w:r>
      <w:r w:rsidR="00531AA5">
        <w:rPr>
          <w:rFonts w:ascii="Times New Roman" w:hAnsi="Times New Roman"/>
          <w:szCs w:val="24"/>
        </w:rPr>
        <w:t>ių</w:t>
      </w:r>
      <w:r w:rsidR="00531AA5" w:rsidRPr="00531AA5">
        <w:rPr>
          <w:rFonts w:ascii="Times New Roman" w:hAnsi="Times New Roman"/>
          <w:szCs w:val="24"/>
        </w:rPr>
        <w:t xml:space="preserve"> detal</w:t>
      </w:r>
      <w:r w:rsidR="00531AA5">
        <w:rPr>
          <w:rFonts w:ascii="Times New Roman" w:hAnsi="Times New Roman"/>
          <w:szCs w:val="24"/>
        </w:rPr>
        <w:t>ių išmatavimai ir išdėstymas ant rankovių</w:t>
      </w:r>
      <w:r w:rsidR="00531AA5" w:rsidRPr="007365B3">
        <w:rPr>
          <w:rFonts w:ascii="Times New Roman" w:hAnsi="Times New Roman"/>
          <w:szCs w:val="24"/>
        </w:rPr>
        <w:t>)</w:t>
      </w:r>
    </w:p>
    <w:p w14:paraId="5B40E8FB" w14:textId="36565A77" w:rsidR="007365B3" w:rsidRDefault="000E4012" w:rsidP="004A5CB5">
      <w:pPr>
        <w:jc w:val="center"/>
        <w:rPr>
          <w:rFonts w:ascii="Times New Roman" w:hAnsi="Times New Roman"/>
          <w:szCs w:val="24"/>
        </w:rPr>
      </w:pPr>
      <w:r w:rsidRPr="000E4012">
        <w:rPr>
          <w:rFonts w:ascii="Times New Roman" w:hAnsi="Times New Roman"/>
          <w:noProof/>
          <w:szCs w:val="24"/>
        </w:rPr>
        <w:drawing>
          <wp:inline distT="0" distB="0" distL="0" distR="0" wp14:anchorId="29D94D37" wp14:editId="092C479C">
            <wp:extent cx="4861560" cy="4042564"/>
            <wp:effectExtent l="19050" t="19050" r="15240" b="15240"/>
            <wp:docPr id="485166642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16664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66292" cy="40464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051AF7" w14:textId="0427559E" w:rsidR="00531AA5" w:rsidRDefault="00531AA5" w:rsidP="00531AA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</w:p>
    <w:p w14:paraId="531066FC" w14:textId="1CB3A008" w:rsidR="00531AA5" w:rsidRDefault="000E401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0E4012">
        <w:rPr>
          <w:rFonts w:ascii="Times New Roman" w:hAnsi="Times New Roman"/>
          <w:szCs w:val="24"/>
        </w:rPr>
        <w:t xml:space="preserve"> pav. Darbinio švarko techninis brėžinys (</w:t>
      </w:r>
      <w:r>
        <w:rPr>
          <w:rFonts w:ascii="Times New Roman" w:hAnsi="Times New Roman"/>
          <w:szCs w:val="24"/>
        </w:rPr>
        <w:t>rankovės</w:t>
      </w:r>
      <w:r w:rsidRPr="000E4012">
        <w:rPr>
          <w:rFonts w:ascii="Times New Roman" w:hAnsi="Times New Roman"/>
          <w:szCs w:val="24"/>
        </w:rPr>
        <w:t>)</w:t>
      </w:r>
    </w:p>
    <w:p w14:paraId="7D530663" w14:textId="0C16F2A8" w:rsidR="00E44E62" w:rsidRDefault="00E44E6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lastRenderedPageBreak/>
        <w:drawing>
          <wp:inline distT="0" distB="0" distL="0" distR="0" wp14:anchorId="432CC4F3" wp14:editId="2B1D8281">
            <wp:extent cx="878205" cy="1103630"/>
            <wp:effectExtent l="19050" t="19050" r="17145" b="20320"/>
            <wp:docPr id="6730332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11036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42308C" w14:textId="07351B1A" w:rsidR="00E44E62" w:rsidRDefault="000E4012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="00E44E62">
        <w:rPr>
          <w:rFonts w:ascii="Times New Roman" w:hAnsi="Times New Roman"/>
          <w:szCs w:val="24"/>
        </w:rPr>
        <w:t xml:space="preserve"> pav. Piktogramos </w:t>
      </w:r>
      <w:r w:rsidR="00E0532D">
        <w:rPr>
          <w:rFonts w:ascii="Times New Roman" w:hAnsi="Times New Roman"/>
          <w:szCs w:val="24"/>
        </w:rPr>
        <w:t>pavyzdys</w:t>
      </w:r>
    </w:p>
    <w:p w14:paraId="1678D94A" w14:textId="43F44A6C" w:rsidR="006633B4" w:rsidRDefault="006633B4" w:rsidP="004A5CB5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___________________</w:t>
      </w:r>
    </w:p>
    <w:p w14:paraId="5CCB1312" w14:textId="3EF9B111" w:rsidR="004A5CB5" w:rsidRDefault="004A5CB5" w:rsidP="004A5CB5">
      <w:pPr>
        <w:jc w:val="center"/>
        <w:rPr>
          <w:rFonts w:ascii="Times New Roman" w:hAnsi="Times New Roman"/>
          <w:szCs w:val="24"/>
        </w:rPr>
      </w:pPr>
    </w:p>
    <w:p w14:paraId="467B2CBD" w14:textId="43C4A443" w:rsidR="009C6FB7" w:rsidRDefault="009C6FB7" w:rsidP="000534DA">
      <w:pPr>
        <w:jc w:val="center"/>
        <w:rPr>
          <w:rFonts w:ascii="Times New Roman" w:hAnsi="Times New Roman"/>
          <w:szCs w:val="24"/>
        </w:rPr>
      </w:pPr>
    </w:p>
    <w:sectPr w:rsidR="009C6FB7" w:rsidSect="00B315AC">
      <w:headerReference w:type="default" r:id="rId18"/>
      <w:pgSz w:w="11906" w:h="16838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AECB" w14:textId="77777777" w:rsidR="004319C7" w:rsidRDefault="004319C7" w:rsidP="00C61A16">
      <w:r>
        <w:separator/>
      </w:r>
    </w:p>
  </w:endnote>
  <w:endnote w:type="continuationSeparator" w:id="0">
    <w:p w14:paraId="3BBA162D" w14:textId="77777777" w:rsidR="004319C7" w:rsidRDefault="004319C7" w:rsidP="00C6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889C9" w14:textId="77777777" w:rsidR="004319C7" w:rsidRDefault="004319C7" w:rsidP="00C61A16">
      <w:r>
        <w:separator/>
      </w:r>
    </w:p>
  </w:footnote>
  <w:footnote w:type="continuationSeparator" w:id="0">
    <w:p w14:paraId="50295CC1" w14:textId="77777777" w:rsidR="004319C7" w:rsidRDefault="004319C7" w:rsidP="00C61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90454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F9A0124" w14:textId="6CA37865" w:rsidR="00DC3F36" w:rsidRPr="00DC3F36" w:rsidRDefault="00DC3F36">
        <w:pPr>
          <w:pStyle w:val="Antrats"/>
          <w:jc w:val="center"/>
          <w:rPr>
            <w:rFonts w:ascii="Times New Roman" w:hAnsi="Times New Roman"/>
          </w:rPr>
        </w:pPr>
        <w:r w:rsidRPr="00DC3F36">
          <w:rPr>
            <w:rFonts w:ascii="Times New Roman" w:hAnsi="Times New Roman"/>
          </w:rPr>
          <w:fldChar w:fldCharType="begin"/>
        </w:r>
        <w:r w:rsidRPr="00DC3F36">
          <w:rPr>
            <w:rFonts w:ascii="Times New Roman" w:hAnsi="Times New Roman"/>
          </w:rPr>
          <w:instrText>PAGE   \* MERGEFORMAT</w:instrText>
        </w:r>
        <w:r w:rsidRPr="00DC3F36">
          <w:rPr>
            <w:rFonts w:ascii="Times New Roman" w:hAnsi="Times New Roman"/>
          </w:rPr>
          <w:fldChar w:fldCharType="separate"/>
        </w:r>
        <w:r w:rsidRPr="00DC3F36">
          <w:rPr>
            <w:rFonts w:ascii="Times New Roman" w:hAnsi="Times New Roman"/>
          </w:rPr>
          <w:t>2</w:t>
        </w:r>
        <w:r w:rsidRPr="00DC3F36">
          <w:rPr>
            <w:rFonts w:ascii="Times New Roman" w:hAnsi="Times New Roman"/>
          </w:rPr>
          <w:fldChar w:fldCharType="end"/>
        </w:r>
      </w:p>
    </w:sdtContent>
  </w:sdt>
  <w:p w14:paraId="0C428BE6" w14:textId="77777777" w:rsidR="00DC3F36" w:rsidRDefault="00DC3F3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09A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432ADE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DC7734"/>
    <w:multiLevelType w:val="hybridMultilevel"/>
    <w:tmpl w:val="B7721E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27CB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65C4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A7F4D61"/>
    <w:multiLevelType w:val="hybridMultilevel"/>
    <w:tmpl w:val="B1964C1C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57ACA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28113C9"/>
    <w:multiLevelType w:val="multilevel"/>
    <w:tmpl w:val="7FC41518"/>
    <w:lvl w:ilvl="0">
      <w:start w:val="1"/>
      <w:numFmt w:val="decimal"/>
      <w:lvlText w:val="%1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sz w:val="24"/>
      </w:rPr>
    </w:lvl>
  </w:abstractNum>
  <w:abstractNum w:abstractNumId="8" w15:restartNumberingAfterBreak="0">
    <w:nsid w:val="147206FE"/>
    <w:multiLevelType w:val="multilevel"/>
    <w:tmpl w:val="FF32DD22"/>
    <w:lvl w:ilvl="0">
      <w:start w:val="1"/>
      <w:numFmt w:val="decimal"/>
      <w:suff w:val="space"/>
      <w:lvlText w:val="%1."/>
      <w:lvlJc w:val="left"/>
      <w:pPr>
        <w:ind w:left="644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0B75D0"/>
    <w:multiLevelType w:val="hybridMultilevel"/>
    <w:tmpl w:val="20441E4C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57BE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2BB0BD0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B20783"/>
    <w:multiLevelType w:val="multilevel"/>
    <w:tmpl w:val="0427001D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13" w15:restartNumberingAfterBreak="0">
    <w:nsid w:val="2D19446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220426A"/>
    <w:multiLevelType w:val="hybridMultilevel"/>
    <w:tmpl w:val="262A8150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D798B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2D2A72"/>
    <w:multiLevelType w:val="multilevel"/>
    <w:tmpl w:val="234202A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8652A07"/>
    <w:multiLevelType w:val="hybridMultilevel"/>
    <w:tmpl w:val="05609B14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D18B8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0F07F86"/>
    <w:multiLevelType w:val="hybridMultilevel"/>
    <w:tmpl w:val="0E927C82"/>
    <w:lvl w:ilvl="0" w:tplc="C1DE18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4E7ED9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D0C7A5E"/>
    <w:multiLevelType w:val="hybridMultilevel"/>
    <w:tmpl w:val="8ED2BBAE"/>
    <w:lvl w:ilvl="0" w:tplc="319E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542EA"/>
    <w:multiLevelType w:val="hybridMultilevel"/>
    <w:tmpl w:val="878C7BC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507D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9DC1CB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DAF49BF"/>
    <w:multiLevelType w:val="multilevel"/>
    <w:tmpl w:val="D4208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E82F98"/>
    <w:multiLevelType w:val="multilevel"/>
    <w:tmpl w:val="3B3E36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417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8B482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1645A83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56B6D77"/>
    <w:multiLevelType w:val="multilevel"/>
    <w:tmpl w:val="806C56A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520" w:hanging="360"/>
      </w:pPr>
    </w:lvl>
    <w:lvl w:ilvl="4">
      <w:start w:val="1"/>
      <w:numFmt w:val="lowerLetter"/>
      <w:lvlText w:val="(%5)"/>
      <w:lvlJc w:val="left"/>
      <w:pPr>
        <w:ind w:left="2880" w:hanging="360"/>
      </w:pPr>
    </w:lvl>
    <w:lvl w:ilvl="5">
      <w:start w:val="1"/>
      <w:numFmt w:val="lowerRoman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3960" w:hanging="360"/>
      </w:pPr>
    </w:lvl>
    <w:lvl w:ilvl="8">
      <w:start w:val="1"/>
      <w:numFmt w:val="lowerRoman"/>
      <w:lvlText w:val="%9."/>
      <w:lvlJc w:val="left"/>
      <w:pPr>
        <w:ind w:left="4320" w:hanging="360"/>
      </w:pPr>
    </w:lvl>
  </w:abstractNum>
  <w:abstractNum w:abstractNumId="30" w15:restartNumberingAfterBreak="0">
    <w:nsid w:val="75964B0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88D1884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6487035">
    <w:abstractNumId w:val="26"/>
  </w:num>
  <w:num w:numId="2" w16cid:durableId="225921136">
    <w:abstractNumId w:val="19"/>
  </w:num>
  <w:num w:numId="3" w16cid:durableId="1223324499">
    <w:abstractNumId w:val="5"/>
  </w:num>
  <w:num w:numId="4" w16cid:durableId="977883104">
    <w:abstractNumId w:val="1"/>
  </w:num>
  <w:num w:numId="5" w16cid:durableId="34279184">
    <w:abstractNumId w:val="4"/>
  </w:num>
  <w:num w:numId="6" w16cid:durableId="273708309">
    <w:abstractNumId w:val="16"/>
  </w:num>
  <w:num w:numId="7" w16cid:durableId="2015917351">
    <w:abstractNumId w:val="17"/>
  </w:num>
  <w:num w:numId="8" w16cid:durableId="548616764">
    <w:abstractNumId w:val="18"/>
  </w:num>
  <w:num w:numId="9" w16cid:durableId="858197977">
    <w:abstractNumId w:val="11"/>
  </w:num>
  <w:num w:numId="10" w16cid:durableId="1590848020">
    <w:abstractNumId w:val="21"/>
  </w:num>
  <w:num w:numId="11" w16cid:durableId="2026131919">
    <w:abstractNumId w:val="8"/>
  </w:num>
  <w:num w:numId="12" w16cid:durableId="1420322278">
    <w:abstractNumId w:val="7"/>
  </w:num>
  <w:num w:numId="13" w16cid:durableId="1197081157">
    <w:abstractNumId w:val="3"/>
  </w:num>
  <w:num w:numId="14" w16cid:durableId="641693890">
    <w:abstractNumId w:val="28"/>
  </w:num>
  <w:num w:numId="15" w16cid:durableId="1788814718">
    <w:abstractNumId w:val="2"/>
  </w:num>
  <w:num w:numId="16" w16cid:durableId="352074261">
    <w:abstractNumId w:val="31"/>
  </w:num>
  <w:num w:numId="17" w16cid:durableId="2067416111">
    <w:abstractNumId w:val="25"/>
  </w:num>
  <w:num w:numId="18" w16cid:durableId="1605529573">
    <w:abstractNumId w:val="27"/>
  </w:num>
  <w:num w:numId="19" w16cid:durableId="269431222">
    <w:abstractNumId w:val="22"/>
  </w:num>
  <w:num w:numId="20" w16cid:durableId="1278566760">
    <w:abstractNumId w:val="12"/>
  </w:num>
  <w:num w:numId="21" w16cid:durableId="1280574154">
    <w:abstractNumId w:val="29"/>
  </w:num>
  <w:num w:numId="22" w16cid:durableId="974680041">
    <w:abstractNumId w:val="10"/>
  </w:num>
  <w:num w:numId="23" w16cid:durableId="1736051222">
    <w:abstractNumId w:val="13"/>
  </w:num>
  <w:num w:numId="24" w16cid:durableId="1394623544">
    <w:abstractNumId w:val="23"/>
  </w:num>
  <w:num w:numId="25" w16cid:durableId="701638332">
    <w:abstractNumId w:val="14"/>
  </w:num>
  <w:num w:numId="26" w16cid:durableId="870342757">
    <w:abstractNumId w:val="24"/>
  </w:num>
  <w:num w:numId="27" w16cid:durableId="395475857">
    <w:abstractNumId w:val="20"/>
  </w:num>
  <w:num w:numId="28" w16cid:durableId="631668164">
    <w:abstractNumId w:val="6"/>
  </w:num>
  <w:num w:numId="29" w16cid:durableId="165557514">
    <w:abstractNumId w:val="0"/>
  </w:num>
  <w:num w:numId="30" w16cid:durableId="1125853541">
    <w:abstractNumId w:val="15"/>
  </w:num>
  <w:num w:numId="31" w16cid:durableId="1137379874">
    <w:abstractNumId w:val="30"/>
  </w:num>
  <w:num w:numId="32" w16cid:durableId="14850006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F8"/>
    <w:rsid w:val="00027A55"/>
    <w:rsid w:val="0003120F"/>
    <w:rsid w:val="000534DA"/>
    <w:rsid w:val="000756FB"/>
    <w:rsid w:val="000C7FF4"/>
    <w:rsid w:val="000D1F15"/>
    <w:rsid w:val="000E1F12"/>
    <w:rsid w:val="000E4012"/>
    <w:rsid w:val="000F4CE6"/>
    <w:rsid w:val="00105017"/>
    <w:rsid w:val="0010512A"/>
    <w:rsid w:val="00111F10"/>
    <w:rsid w:val="00142101"/>
    <w:rsid w:val="00170587"/>
    <w:rsid w:val="001A71F3"/>
    <w:rsid w:val="001C2DC7"/>
    <w:rsid w:val="001C3EEB"/>
    <w:rsid w:val="001C4FF8"/>
    <w:rsid w:val="001D2032"/>
    <w:rsid w:val="002125A2"/>
    <w:rsid w:val="00220912"/>
    <w:rsid w:val="0024085D"/>
    <w:rsid w:val="00251633"/>
    <w:rsid w:val="00255984"/>
    <w:rsid w:val="00285B8A"/>
    <w:rsid w:val="002C4CEB"/>
    <w:rsid w:val="002E13AF"/>
    <w:rsid w:val="002E254D"/>
    <w:rsid w:val="002F7F88"/>
    <w:rsid w:val="0030687E"/>
    <w:rsid w:val="00350E67"/>
    <w:rsid w:val="00352CF6"/>
    <w:rsid w:val="00361B2F"/>
    <w:rsid w:val="00364E37"/>
    <w:rsid w:val="003814F5"/>
    <w:rsid w:val="003B651C"/>
    <w:rsid w:val="003D33C3"/>
    <w:rsid w:val="003D4621"/>
    <w:rsid w:val="003D7916"/>
    <w:rsid w:val="003F26AF"/>
    <w:rsid w:val="003F7DAB"/>
    <w:rsid w:val="004075B3"/>
    <w:rsid w:val="00410252"/>
    <w:rsid w:val="004261D2"/>
    <w:rsid w:val="004319C7"/>
    <w:rsid w:val="00434028"/>
    <w:rsid w:val="00446514"/>
    <w:rsid w:val="00452504"/>
    <w:rsid w:val="004873FA"/>
    <w:rsid w:val="00487D85"/>
    <w:rsid w:val="004A4400"/>
    <w:rsid w:val="004A5CB5"/>
    <w:rsid w:val="004C45DF"/>
    <w:rsid w:val="004C67A9"/>
    <w:rsid w:val="004E5CA1"/>
    <w:rsid w:val="004F57F4"/>
    <w:rsid w:val="00521805"/>
    <w:rsid w:val="00530F7D"/>
    <w:rsid w:val="00531AA5"/>
    <w:rsid w:val="005412D8"/>
    <w:rsid w:val="005545AF"/>
    <w:rsid w:val="00564C87"/>
    <w:rsid w:val="00583AAC"/>
    <w:rsid w:val="00585B30"/>
    <w:rsid w:val="0059727B"/>
    <w:rsid w:val="005C0117"/>
    <w:rsid w:val="005D180A"/>
    <w:rsid w:val="005E12D7"/>
    <w:rsid w:val="005F1674"/>
    <w:rsid w:val="006114A6"/>
    <w:rsid w:val="00615359"/>
    <w:rsid w:val="0062606D"/>
    <w:rsid w:val="00634A9E"/>
    <w:rsid w:val="00647B15"/>
    <w:rsid w:val="006633B4"/>
    <w:rsid w:val="00670C20"/>
    <w:rsid w:val="006726E0"/>
    <w:rsid w:val="006753B2"/>
    <w:rsid w:val="00677E98"/>
    <w:rsid w:val="006843FD"/>
    <w:rsid w:val="006A3C2E"/>
    <w:rsid w:val="006B11BB"/>
    <w:rsid w:val="006D3819"/>
    <w:rsid w:val="006E3BDE"/>
    <w:rsid w:val="006E425B"/>
    <w:rsid w:val="006F40FD"/>
    <w:rsid w:val="00711D22"/>
    <w:rsid w:val="0071309B"/>
    <w:rsid w:val="00715DB8"/>
    <w:rsid w:val="00726837"/>
    <w:rsid w:val="0073202F"/>
    <w:rsid w:val="007365B3"/>
    <w:rsid w:val="0074359E"/>
    <w:rsid w:val="007501CC"/>
    <w:rsid w:val="00771FB3"/>
    <w:rsid w:val="00780161"/>
    <w:rsid w:val="00782164"/>
    <w:rsid w:val="00787EB7"/>
    <w:rsid w:val="00791653"/>
    <w:rsid w:val="007B6127"/>
    <w:rsid w:val="007D45C1"/>
    <w:rsid w:val="007F0954"/>
    <w:rsid w:val="008010A0"/>
    <w:rsid w:val="00806683"/>
    <w:rsid w:val="00827254"/>
    <w:rsid w:val="00827BAF"/>
    <w:rsid w:val="00884645"/>
    <w:rsid w:val="008923B1"/>
    <w:rsid w:val="00896577"/>
    <w:rsid w:val="00896C7C"/>
    <w:rsid w:val="008A4F2A"/>
    <w:rsid w:val="008B254F"/>
    <w:rsid w:val="009129D1"/>
    <w:rsid w:val="0092297B"/>
    <w:rsid w:val="009334AF"/>
    <w:rsid w:val="00940E67"/>
    <w:rsid w:val="00947F13"/>
    <w:rsid w:val="009508E0"/>
    <w:rsid w:val="00974006"/>
    <w:rsid w:val="009B01B4"/>
    <w:rsid w:val="009B0270"/>
    <w:rsid w:val="009C5AC6"/>
    <w:rsid w:val="009C6FB7"/>
    <w:rsid w:val="009D3680"/>
    <w:rsid w:val="00A319D0"/>
    <w:rsid w:val="00A31C80"/>
    <w:rsid w:val="00A35C7C"/>
    <w:rsid w:val="00A61F3D"/>
    <w:rsid w:val="00A71C60"/>
    <w:rsid w:val="00A857DB"/>
    <w:rsid w:val="00AB16ED"/>
    <w:rsid w:val="00AE48F6"/>
    <w:rsid w:val="00AE493D"/>
    <w:rsid w:val="00B17134"/>
    <w:rsid w:val="00B304A7"/>
    <w:rsid w:val="00B315AC"/>
    <w:rsid w:val="00B339F3"/>
    <w:rsid w:val="00B3488B"/>
    <w:rsid w:val="00B47252"/>
    <w:rsid w:val="00B7145D"/>
    <w:rsid w:val="00B77CA1"/>
    <w:rsid w:val="00B90A55"/>
    <w:rsid w:val="00B93933"/>
    <w:rsid w:val="00BA7061"/>
    <w:rsid w:val="00BB4051"/>
    <w:rsid w:val="00BB6CDB"/>
    <w:rsid w:val="00BD497E"/>
    <w:rsid w:val="00BD504C"/>
    <w:rsid w:val="00C03203"/>
    <w:rsid w:val="00C14D0A"/>
    <w:rsid w:val="00C27199"/>
    <w:rsid w:val="00C60FD6"/>
    <w:rsid w:val="00C61206"/>
    <w:rsid w:val="00C61A16"/>
    <w:rsid w:val="00C961A1"/>
    <w:rsid w:val="00CE2C32"/>
    <w:rsid w:val="00CE53FF"/>
    <w:rsid w:val="00CE6728"/>
    <w:rsid w:val="00CF7EC8"/>
    <w:rsid w:val="00D1410A"/>
    <w:rsid w:val="00D23030"/>
    <w:rsid w:val="00D238E5"/>
    <w:rsid w:val="00D45F91"/>
    <w:rsid w:val="00D46719"/>
    <w:rsid w:val="00D55147"/>
    <w:rsid w:val="00D67204"/>
    <w:rsid w:val="00D70B2F"/>
    <w:rsid w:val="00DC1DF2"/>
    <w:rsid w:val="00DC3F36"/>
    <w:rsid w:val="00DC5F75"/>
    <w:rsid w:val="00DC748F"/>
    <w:rsid w:val="00DD43F9"/>
    <w:rsid w:val="00E0532D"/>
    <w:rsid w:val="00E272B4"/>
    <w:rsid w:val="00E315A1"/>
    <w:rsid w:val="00E44E62"/>
    <w:rsid w:val="00E500A2"/>
    <w:rsid w:val="00E55ACE"/>
    <w:rsid w:val="00E7007E"/>
    <w:rsid w:val="00E87207"/>
    <w:rsid w:val="00E916D2"/>
    <w:rsid w:val="00EB0D0B"/>
    <w:rsid w:val="00EC6A24"/>
    <w:rsid w:val="00ED7248"/>
    <w:rsid w:val="00F02796"/>
    <w:rsid w:val="00F041F7"/>
    <w:rsid w:val="00F16988"/>
    <w:rsid w:val="00F16AFD"/>
    <w:rsid w:val="00F37EFF"/>
    <w:rsid w:val="00F94080"/>
    <w:rsid w:val="00FA7E7F"/>
    <w:rsid w:val="00FC23D0"/>
    <w:rsid w:val="00FE0973"/>
    <w:rsid w:val="00FE6D48"/>
    <w:rsid w:val="00FF2B5A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19914"/>
  <w15:chartTrackingRefBased/>
  <w15:docId w15:val="{0E611DA4-B7E4-4747-8DF6-C7E8958BD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4FF8"/>
    <w:pPr>
      <w:spacing w:after="0" w:line="240" w:lineRule="auto"/>
    </w:pPr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4FF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4FF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4FF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4FF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4FF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4FF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4FF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4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4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4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4FF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4FF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4FF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4FF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4FF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4FF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4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4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4FF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4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4FF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4FF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4FF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4FF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4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4FF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4FF8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4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C4F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C4FF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C4FF8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C4F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C4FF8"/>
    <w:rPr>
      <w:rFonts w:ascii="TimesLT" w:eastAsia="Times New Roman" w:hAnsi="TimesLT" w:cs="Times New Roman"/>
      <w:b/>
      <w:bCs/>
      <w:kern w:val="0"/>
      <w:sz w:val="20"/>
      <w:szCs w:val="20"/>
      <w14:ligatures w14:val="none"/>
    </w:rPr>
  </w:style>
  <w:style w:type="paragraph" w:styleId="Betarp">
    <w:name w:val="No Spacing"/>
    <w:link w:val="BetarpDiagrama"/>
    <w:uiPriority w:val="1"/>
    <w:qFormat/>
    <w:rsid w:val="001C4FF8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C4FF8"/>
    <w:rPr>
      <w:rFonts w:ascii="Times New Roman" w:hAnsi="Times New Roman"/>
      <w:sz w:val="24"/>
    </w:rPr>
  </w:style>
  <w:style w:type="paragraph" w:styleId="prastasiniatinklio">
    <w:name w:val="Normal (Web)"/>
    <w:basedOn w:val="prastasis"/>
    <w:uiPriority w:val="99"/>
    <w:unhideWhenUsed/>
    <w:rsid w:val="005F1674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etarp1">
    <w:name w:val="Be tarpų1"/>
    <w:basedOn w:val="prastasis"/>
    <w:uiPriority w:val="1"/>
    <w:qFormat/>
    <w:rsid w:val="00BA7061"/>
    <w:rPr>
      <w:rFonts w:ascii="Times New Roman" w:hAnsi="Times New Roman"/>
      <w:szCs w:val="22"/>
      <w:lang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2">
    <w:name w:val="Lentelės tinklelis2"/>
    <w:basedOn w:val="prastojilentel"/>
    <w:next w:val="Lentelstinklelis"/>
    <w:uiPriority w:val="59"/>
    <w:rsid w:val="00C61A16"/>
    <w:pPr>
      <w:spacing w:after="0" w:line="240" w:lineRule="auto"/>
    </w:pPr>
    <w:rPr>
      <w:rFonts w:ascii="Times New Roman" w:hAnsi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rsid w:val="00C61A16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61A16"/>
    <w:rPr>
      <w:rFonts w:ascii="TimesLT" w:eastAsia="Times New Roman" w:hAnsi="TimesLT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rsid w:val="00C61A16"/>
    <w:rPr>
      <w:vertAlign w:val="superscript"/>
    </w:rPr>
  </w:style>
  <w:style w:type="character" w:customStyle="1" w:styleId="Other">
    <w:name w:val="Other_"/>
    <w:basedOn w:val="Numatytasispastraiposriftas"/>
    <w:link w:val="Other0"/>
    <w:rsid w:val="009D3680"/>
  </w:style>
  <w:style w:type="paragraph" w:customStyle="1" w:styleId="Other0">
    <w:name w:val="Other"/>
    <w:basedOn w:val="prastasis"/>
    <w:link w:val="Other"/>
    <w:rsid w:val="009D3680"/>
    <w:pPr>
      <w:widowControl w:val="0"/>
      <w:jc w:val="center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ntrats">
    <w:name w:val="header"/>
    <w:basedOn w:val="prastasis"/>
    <w:link w:val="Antrats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C3F3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3F36"/>
    <w:rPr>
      <w:rFonts w:ascii="TimesLT" w:eastAsia="Times New Roman" w:hAnsi="TimesLT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A6252-68DB-40E3-BC11-04DA32EC1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18</Pages>
  <Words>13734</Words>
  <Characters>7829</Characters>
  <Application>Microsoft Office Word</Application>
  <DocSecurity>0</DocSecurity>
  <Lines>65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Kaušinienė</dc:creator>
  <cp:lastModifiedBy>klp21045 VPGT</cp:lastModifiedBy>
  <cp:revision>11</cp:revision>
  <dcterms:created xsi:type="dcterms:W3CDTF">2026-04-20T16:01:00Z</dcterms:created>
  <dcterms:modified xsi:type="dcterms:W3CDTF">2026-05-04T11:42:00Z</dcterms:modified>
</cp:coreProperties>
</file>